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04" w:rsidRPr="00CE7B10" w:rsidRDefault="007E6804" w:rsidP="007E6804">
      <w:pPr>
        <w:jc w:val="center"/>
      </w:pPr>
      <w:r w:rsidRPr="00CE7B10">
        <w:t>РОССИЙСКАЯ ФЕДЕРАЦИЯ</w:t>
      </w:r>
    </w:p>
    <w:p w:rsidR="007E6804" w:rsidRPr="00CE7B10" w:rsidRDefault="007E6804" w:rsidP="007E6804">
      <w:pPr>
        <w:jc w:val="center"/>
      </w:pPr>
      <w:r w:rsidRPr="00CE7B10">
        <w:t>ИРКУТСКАЯ ОБЛАСТЬ</w:t>
      </w:r>
    </w:p>
    <w:p w:rsidR="007E6804" w:rsidRPr="00CE7B10" w:rsidRDefault="007E6804" w:rsidP="007E6804">
      <w:pPr>
        <w:jc w:val="center"/>
      </w:pPr>
      <w:r w:rsidRPr="00CE7B10">
        <w:t>УСТЬ-УДИНСКИЙ РАЙОН</w:t>
      </w:r>
    </w:p>
    <w:p w:rsidR="007E6804" w:rsidRPr="00CE7B10" w:rsidRDefault="007E6804" w:rsidP="007E6804">
      <w:pPr>
        <w:jc w:val="center"/>
      </w:pPr>
      <w:r w:rsidRPr="00CE7B10">
        <w:t>ДУМА НОВОУДИНСКОГО СЕЛЬСКОГО ПОСЕЛЕНИЯ</w:t>
      </w:r>
    </w:p>
    <w:p w:rsidR="007E6804" w:rsidRPr="00CE7B10" w:rsidRDefault="007E6804" w:rsidP="007E6804">
      <w:pPr>
        <w:jc w:val="center"/>
      </w:pPr>
    </w:p>
    <w:p w:rsidR="007E6804" w:rsidRPr="00CE7B10" w:rsidRDefault="007E6804" w:rsidP="007E6804"/>
    <w:p w:rsidR="007E6804" w:rsidRPr="00CE7B10" w:rsidRDefault="007E6804" w:rsidP="007E6804"/>
    <w:p w:rsidR="007E6804" w:rsidRPr="00CE7B10" w:rsidRDefault="007E6804" w:rsidP="007E6804">
      <w:r w:rsidRPr="00CE7B10">
        <w:t xml:space="preserve">                                                             РЕШЕНИЕ </w:t>
      </w:r>
    </w:p>
    <w:p w:rsidR="007E6804" w:rsidRPr="00CE7B10" w:rsidRDefault="007E6804" w:rsidP="007E6804">
      <w:r w:rsidRPr="00CE7B10">
        <w:t xml:space="preserve"> </w:t>
      </w:r>
    </w:p>
    <w:p w:rsidR="007E6804" w:rsidRPr="00CE7B10" w:rsidRDefault="007E6804" w:rsidP="007E6804">
      <w:pPr>
        <w:shd w:val="clear" w:color="auto" w:fill="FFFFFF"/>
        <w:spacing w:before="150" w:after="75" w:line="288" w:lineRule="atLeast"/>
        <w:jc w:val="both"/>
        <w:textAlignment w:val="baseline"/>
      </w:pPr>
      <w:r w:rsidRPr="00CE7B10">
        <w:t xml:space="preserve">          От     02.06. 2021г.      № 40/1                                                                                                                                                          </w:t>
      </w:r>
    </w:p>
    <w:p w:rsidR="007E6804" w:rsidRPr="00CE7B10" w:rsidRDefault="007E6804" w:rsidP="007E6804"/>
    <w:p w:rsidR="007E6804" w:rsidRPr="00CE7B10" w:rsidRDefault="007E6804" w:rsidP="007E6804">
      <w:r w:rsidRPr="00CE7B10">
        <w:t xml:space="preserve">   </w:t>
      </w:r>
    </w:p>
    <w:p w:rsidR="007E6804" w:rsidRPr="00CE7B10" w:rsidRDefault="007E6804" w:rsidP="007E6804"/>
    <w:p w:rsidR="007E6804" w:rsidRPr="00CE7B10" w:rsidRDefault="007E6804" w:rsidP="007E6804">
      <w:r w:rsidRPr="00CE7B10">
        <w:t xml:space="preserve">      « Об исполнении бюджета </w:t>
      </w:r>
      <w:proofErr w:type="spellStart"/>
      <w:r w:rsidRPr="00CE7B10">
        <w:t>Новоудинского</w:t>
      </w:r>
      <w:proofErr w:type="spellEnd"/>
    </w:p>
    <w:p w:rsidR="007E6804" w:rsidRPr="00CE7B10" w:rsidRDefault="007E6804" w:rsidP="007E6804">
      <w:r w:rsidRPr="00CE7B10">
        <w:t xml:space="preserve">        муниципального образования за 2020 г.»</w:t>
      </w:r>
    </w:p>
    <w:p w:rsidR="007E6804" w:rsidRPr="00CE7B10" w:rsidRDefault="007E6804" w:rsidP="007E6804"/>
    <w:p w:rsidR="007E6804" w:rsidRDefault="007E6804" w:rsidP="007E6804">
      <w:pPr>
        <w:rPr>
          <w:b/>
        </w:rPr>
      </w:pPr>
    </w:p>
    <w:p w:rsidR="007E6804" w:rsidRDefault="007E6804" w:rsidP="007E6804">
      <w:r>
        <w:rPr>
          <w:b/>
        </w:rPr>
        <w:t xml:space="preserve">        </w:t>
      </w:r>
      <w:r>
        <w:t>Пункт  1.</w:t>
      </w:r>
    </w:p>
    <w:p w:rsidR="007E6804" w:rsidRDefault="007E6804" w:rsidP="007E6804"/>
    <w:p w:rsidR="007E6804" w:rsidRDefault="007E6804" w:rsidP="007E6804">
      <w:pPr>
        <w:numPr>
          <w:ilvl w:val="0"/>
          <w:numId w:val="1"/>
        </w:numPr>
      </w:pPr>
      <w:r>
        <w:t>Утвердить отчет об исполнении бюджета поселения за 2020г. по доходам</w:t>
      </w:r>
    </w:p>
    <w:p w:rsidR="007E6804" w:rsidRDefault="007E6804" w:rsidP="007E6804">
      <w:pPr>
        <w:ind w:left="480"/>
      </w:pPr>
      <w:r>
        <w:t xml:space="preserve">      в сумме 15 896 944,14 рублей</w:t>
      </w:r>
      <w:proofErr w:type="gramStart"/>
      <w:r>
        <w:t xml:space="preserve"> ,</w:t>
      </w:r>
      <w:proofErr w:type="gramEnd"/>
      <w:r>
        <w:t xml:space="preserve"> по расходам в сумме 16 902 431,75 рублей.</w:t>
      </w:r>
    </w:p>
    <w:p w:rsidR="007E6804" w:rsidRDefault="007E6804" w:rsidP="007E6804">
      <w:pPr>
        <w:ind w:left="480"/>
      </w:pPr>
      <w:r>
        <w:t xml:space="preserve">      Дефицит местного бюджета в сумме 1 005 487,61 рублей и со </w:t>
      </w:r>
      <w:proofErr w:type="gramStart"/>
      <w:r>
        <w:t>следующими</w:t>
      </w:r>
      <w:proofErr w:type="gramEnd"/>
    </w:p>
    <w:p w:rsidR="007E6804" w:rsidRDefault="007E6804" w:rsidP="007E6804">
      <w:pPr>
        <w:ind w:left="480"/>
      </w:pPr>
      <w:r>
        <w:t xml:space="preserve">      показателями: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 xml:space="preserve">      Доходов местного бюджета по кодам классификации доходов бюджетов</w:t>
      </w:r>
    </w:p>
    <w:p w:rsidR="007E6804" w:rsidRDefault="007E6804" w:rsidP="007E6804">
      <w:pPr>
        <w:ind w:left="480"/>
      </w:pPr>
      <w:r>
        <w:t xml:space="preserve">      за 2020г. согласно приложению № 1 к настоящему решению Думы поселения.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 xml:space="preserve">      Расходов местного бюджета по разделам и подразделам по кодам классификации</w:t>
      </w:r>
    </w:p>
    <w:p w:rsidR="007E6804" w:rsidRDefault="007E6804" w:rsidP="007E6804">
      <w:pPr>
        <w:ind w:left="480"/>
      </w:pPr>
      <w:r>
        <w:t xml:space="preserve">      расходов бюджета за 2020г. согласно приложению № 2 к настоящему решению</w:t>
      </w:r>
    </w:p>
    <w:p w:rsidR="007E6804" w:rsidRDefault="007E6804" w:rsidP="007E6804">
      <w:pPr>
        <w:ind w:left="480"/>
      </w:pPr>
      <w:r>
        <w:t xml:space="preserve">      Думы поселения.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 xml:space="preserve">      Расходов местного бюджета по ведомственной структуре расходов местного</w:t>
      </w:r>
    </w:p>
    <w:p w:rsidR="007E6804" w:rsidRDefault="007E6804" w:rsidP="007E6804">
      <w:pPr>
        <w:ind w:left="480"/>
      </w:pPr>
      <w:r>
        <w:t xml:space="preserve">      бюджета за 2020г. согласно приложению № 3 к настоящему решению Думы </w:t>
      </w:r>
    </w:p>
    <w:p w:rsidR="007E6804" w:rsidRDefault="007E6804" w:rsidP="007E6804">
      <w:pPr>
        <w:ind w:left="480"/>
      </w:pPr>
      <w:r>
        <w:t xml:space="preserve">      поселения.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 xml:space="preserve">      Источники внутреннего финансирования дефицита бюджета за 2020г. согласно</w:t>
      </w:r>
    </w:p>
    <w:p w:rsidR="007E6804" w:rsidRDefault="007E6804" w:rsidP="007E6804">
      <w:pPr>
        <w:ind w:left="480"/>
      </w:pPr>
      <w:r>
        <w:t xml:space="preserve">      приложению № 4 к настоящему решению Думы поселения.</w:t>
      </w:r>
    </w:p>
    <w:p w:rsidR="007E6804" w:rsidRDefault="007E6804" w:rsidP="007E6804">
      <w:pPr>
        <w:ind w:left="480"/>
      </w:pPr>
      <w:r>
        <w:t xml:space="preserve">           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>Пункт 2.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 xml:space="preserve">      Настоящее Решение вступает в силу со дня его подписания и официального</w:t>
      </w:r>
    </w:p>
    <w:p w:rsidR="007E6804" w:rsidRDefault="007E6804" w:rsidP="007E6804">
      <w:pPr>
        <w:ind w:left="480"/>
      </w:pPr>
      <w:r>
        <w:t xml:space="preserve">      опубликования. </w:t>
      </w: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  <w:r>
        <w:t xml:space="preserve">     Председатель Думы,</w:t>
      </w:r>
    </w:p>
    <w:p w:rsidR="007E6804" w:rsidRDefault="007E6804" w:rsidP="007E6804">
      <w:pPr>
        <w:ind w:left="480"/>
      </w:pPr>
      <w:r>
        <w:t xml:space="preserve">     Глава </w:t>
      </w:r>
      <w:proofErr w:type="spellStart"/>
      <w:r>
        <w:t>Новоудинского</w:t>
      </w:r>
      <w:proofErr w:type="spellEnd"/>
    </w:p>
    <w:p w:rsidR="007E6804" w:rsidRDefault="007E6804" w:rsidP="007E6804">
      <w:pPr>
        <w:ind w:left="480"/>
      </w:pPr>
      <w:r>
        <w:t xml:space="preserve">    муниципального образования                                                   </w:t>
      </w:r>
      <w:proofErr w:type="spellStart"/>
      <w:r>
        <w:t>Г.А.Бакляк</w:t>
      </w:r>
      <w:proofErr w:type="spellEnd"/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</w:p>
    <w:p w:rsidR="007E6804" w:rsidRDefault="007E6804" w:rsidP="007E6804">
      <w:pPr>
        <w:ind w:left="480"/>
      </w:pP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55"/>
    <w:multiLevelType w:val="hybridMultilevel"/>
    <w:tmpl w:val="8F5E8938"/>
    <w:lvl w:ilvl="0" w:tplc="BDFE38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7E6804"/>
    <w:rsid w:val="001B6D46"/>
    <w:rsid w:val="002A3598"/>
    <w:rsid w:val="007E6804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2021-06-07T03:34:00Z</dcterms:created>
  <dcterms:modified xsi:type="dcterms:W3CDTF">2021-06-07T03:35:00Z</dcterms:modified>
</cp:coreProperties>
</file>