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FC" w:rsidRPr="00D7617E" w:rsidRDefault="008A72FC" w:rsidP="00C5032E">
      <w:pPr>
        <w:spacing w:after="0" w:line="240" w:lineRule="auto"/>
        <w:jc w:val="center"/>
        <w:rPr>
          <w:rFonts w:ascii="Times New Roman" w:hAnsi="Times New Roman"/>
          <w:b/>
          <w:lang w:eastAsia="ru-RU"/>
        </w:rPr>
      </w:pPr>
      <w:r w:rsidRPr="00D7617E">
        <w:rPr>
          <w:rFonts w:ascii="Times New Roman" w:hAnsi="Times New Roman"/>
          <w:b/>
          <w:lang w:eastAsia="ru-RU"/>
        </w:rPr>
        <w:t>РОССИЙСКАЯ ФЕДЕРАЦИЯ</w:t>
      </w:r>
    </w:p>
    <w:p w:rsidR="008A72FC" w:rsidRPr="00D7617E" w:rsidRDefault="008A72FC" w:rsidP="00C5032E">
      <w:pPr>
        <w:spacing w:after="0" w:line="240" w:lineRule="auto"/>
        <w:jc w:val="center"/>
        <w:rPr>
          <w:rFonts w:ascii="Times New Roman" w:hAnsi="Times New Roman"/>
          <w:b/>
          <w:lang w:eastAsia="ru-RU"/>
        </w:rPr>
      </w:pPr>
      <w:r w:rsidRPr="00D7617E">
        <w:rPr>
          <w:rFonts w:ascii="Times New Roman" w:hAnsi="Times New Roman"/>
          <w:b/>
          <w:lang w:eastAsia="ru-RU"/>
        </w:rPr>
        <w:t>ИРКУТСКАЯ ОБЛАСТЬ</w:t>
      </w:r>
    </w:p>
    <w:p w:rsidR="008A72FC" w:rsidRPr="00D7617E" w:rsidRDefault="008A72FC" w:rsidP="00C5032E">
      <w:pPr>
        <w:spacing w:after="0" w:line="240" w:lineRule="auto"/>
        <w:jc w:val="center"/>
        <w:rPr>
          <w:rFonts w:ascii="Times New Roman" w:hAnsi="Times New Roman"/>
          <w:b/>
          <w:lang w:eastAsia="ru-RU"/>
        </w:rPr>
      </w:pPr>
      <w:r w:rsidRPr="00D7617E">
        <w:rPr>
          <w:rFonts w:ascii="Times New Roman" w:hAnsi="Times New Roman"/>
          <w:b/>
          <w:lang w:eastAsia="ru-RU"/>
        </w:rPr>
        <w:t>УСТЬ-УДИНСКИЙ РАЙОН</w:t>
      </w:r>
    </w:p>
    <w:p w:rsidR="008A72FC" w:rsidRPr="00D7617E" w:rsidRDefault="008A72FC" w:rsidP="00C5032E">
      <w:pPr>
        <w:spacing w:after="0" w:line="240" w:lineRule="auto"/>
        <w:jc w:val="center"/>
        <w:rPr>
          <w:rFonts w:ascii="Times New Roman" w:hAnsi="Times New Roman"/>
          <w:b/>
          <w:lang w:eastAsia="ru-RU"/>
        </w:rPr>
      </w:pPr>
      <w:r w:rsidRPr="00D7617E">
        <w:rPr>
          <w:rFonts w:ascii="Times New Roman" w:hAnsi="Times New Roman"/>
          <w:b/>
          <w:lang w:eastAsia="ru-RU"/>
        </w:rPr>
        <w:t>ДУМА</w:t>
      </w:r>
    </w:p>
    <w:p w:rsidR="008A72FC" w:rsidRPr="00D7617E" w:rsidRDefault="008A72FC" w:rsidP="001C283D">
      <w:pPr>
        <w:spacing w:after="0" w:line="240" w:lineRule="auto"/>
        <w:jc w:val="center"/>
        <w:rPr>
          <w:rFonts w:ascii="Times New Roman" w:hAnsi="Times New Roman"/>
          <w:b/>
          <w:lang w:eastAsia="ru-RU"/>
        </w:rPr>
      </w:pPr>
      <w:r w:rsidRPr="00D7617E">
        <w:rPr>
          <w:rFonts w:ascii="Times New Roman" w:hAnsi="Times New Roman"/>
          <w:b/>
          <w:lang w:eastAsia="ru-RU"/>
        </w:rPr>
        <w:t>НОВОУДИНСКОГО  МУНИЦИПАЛЬНОГО ОБРАЗОВАНИЯ</w:t>
      </w:r>
    </w:p>
    <w:p w:rsidR="008A72FC" w:rsidRPr="00D7617E" w:rsidRDefault="008A72FC" w:rsidP="00C5032E">
      <w:pPr>
        <w:spacing w:after="0" w:line="240" w:lineRule="auto"/>
        <w:rPr>
          <w:rFonts w:ascii="Times New Roman" w:hAnsi="Times New Roman"/>
          <w:b/>
          <w:lang w:eastAsia="ru-RU"/>
        </w:rPr>
      </w:pPr>
    </w:p>
    <w:p w:rsidR="008A72FC" w:rsidRPr="00D7617E" w:rsidRDefault="008A72FC" w:rsidP="001C283D">
      <w:pPr>
        <w:tabs>
          <w:tab w:val="center" w:pos="4677"/>
        </w:tabs>
        <w:spacing w:after="0" w:line="240" w:lineRule="auto"/>
        <w:rPr>
          <w:rFonts w:ascii="Times New Roman" w:hAnsi="Times New Roman"/>
          <w:b/>
          <w:lang w:eastAsia="ru-RU"/>
        </w:rPr>
      </w:pPr>
      <w:r w:rsidRPr="00D7617E">
        <w:rPr>
          <w:rFonts w:ascii="Times New Roman" w:hAnsi="Times New Roman"/>
          <w:b/>
          <w:lang w:eastAsia="ru-RU"/>
        </w:rPr>
        <w:tab/>
        <w:t xml:space="preserve">РЕШЕНИЕ  </w:t>
      </w:r>
    </w:p>
    <w:p w:rsidR="008A72FC" w:rsidRPr="00D7617E" w:rsidRDefault="008A72FC" w:rsidP="00C5032E">
      <w:pPr>
        <w:spacing w:after="0" w:line="240" w:lineRule="auto"/>
        <w:rPr>
          <w:rFonts w:ascii="Times New Roman" w:hAnsi="Times New Roman"/>
          <w:lang w:eastAsia="ru-RU"/>
        </w:rPr>
      </w:pPr>
    </w:p>
    <w:p w:rsidR="008A72FC" w:rsidRPr="00D7617E" w:rsidRDefault="008A72FC" w:rsidP="00C5032E">
      <w:pPr>
        <w:spacing w:after="0" w:line="240" w:lineRule="auto"/>
        <w:rPr>
          <w:rFonts w:ascii="Times New Roman" w:hAnsi="Times New Roman"/>
          <w:lang w:eastAsia="ru-RU"/>
        </w:rPr>
      </w:pPr>
    </w:p>
    <w:p w:rsidR="008A72FC" w:rsidRPr="00D7617E" w:rsidRDefault="008A72FC" w:rsidP="00C5032E">
      <w:pPr>
        <w:spacing w:after="0" w:line="240" w:lineRule="auto"/>
        <w:rPr>
          <w:rFonts w:ascii="Times New Roman" w:hAnsi="Times New Roman"/>
          <w:b/>
          <w:lang w:eastAsia="ru-RU"/>
        </w:rPr>
      </w:pPr>
      <w:r w:rsidRPr="00D7617E">
        <w:rPr>
          <w:rFonts w:ascii="Times New Roman" w:hAnsi="Times New Roman"/>
          <w:b/>
          <w:lang w:eastAsia="ru-RU"/>
        </w:rPr>
        <w:t xml:space="preserve">    12.11.2015 г № 19/4  Д/П                                                                                                                                                                   </w:t>
      </w:r>
    </w:p>
    <w:p w:rsidR="008A72FC" w:rsidRPr="00D7617E" w:rsidRDefault="008A72FC" w:rsidP="00C5032E">
      <w:pPr>
        <w:spacing w:after="0" w:line="240" w:lineRule="auto"/>
        <w:rPr>
          <w:rFonts w:ascii="Times New Roman" w:hAnsi="Times New Roman"/>
          <w:b/>
          <w:lang w:eastAsia="ru-RU"/>
        </w:rPr>
      </w:pPr>
    </w:p>
    <w:p w:rsidR="008A72FC" w:rsidRPr="00D7617E" w:rsidRDefault="008A72FC" w:rsidP="00C5032E">
      <w:pPr>
        <w:spacing w:after="0" w:line="240" w:lineRule="auto"/>
        <w:rPr>
          <w:rFonts w:ascii="Times New Roman" w:hAnsi="Times New Roman"/>
          <w:b/>
          <w:lang w:eastAsia="ru-RU"/>
        </w:rPr>
      </w:pPr>
    </w:p>
    <w:p w:rsidR="008A72FC" w:rsidRPr="00D7617E" w:rsidRDefault="008A72FC" w:rsidP="00C5032E">
      <w:pPr>
        <w:spacing w:after="0" w:line="240" w:lineRule="auto"/>
        <w:rPr>
          <w:rFonts w:ascii="Times New Roman" w:hAnsi="Times New Roman"/>
          <w:lang w:eastAsia="ru-RU"/>
        </w:rPr>
      </w:pPr>
    </w:p>
    <w:p w:rsidR="008A72FC" w:rsidRPr="00D7617E" w:rsidRDefault="008A72FC" w:rsidP="00C5032E">
      <w:pPr>
        <w:spacing w:after="0" w:line="240" w:lineRule="auto"/>
        <w:rPr>
          <w:rFonts w:ascii="Times New Roman" w:hAnsi="Times New Roman"/>
          <w:lang w:eastAsia="ru-RU"/>
        </w:rPr>
      </w:pPr>
      <w:r w:rsidRPr="00D7617E">
        <w:rPr>
          <w:rFonts w:ascii="Times New Roman" w:hAnsi="Times New Roman"/>
          <w:lang w:eastAsia="ru-RU"/>
        </w:rPr>
        <w:t xml:space="preserve">«Об  утверждении муниципальной  </w:t>
      </w:r>
    </w:p>
    <w:p w:rsidR="008A72FC" w:rsidRPr="00D7617E" w:rsidRDefault="008A72FC" w:rsidP="00C5032E">
      <w:pPr>
        <w:spacing w:after="0" w:line="240" w:lineRule="auto"/>
        <w:rPr>
          <w:rFonts w:ascii="Times New Roman" w:hAnsi="Times New Roman"/>
          <w:lang w:eastAsia="ru-RU"/>
        </w:rPr>
      </w:pPr>
      <w:r w:rsidRPr="00D7617E">
        <w:rPr>
          <w:rFonts w:ascii="Times New Roman" w:hAnsi="Times New Roman"/>
          <w:lang w:eastAsia="ru-RU"/>
        </w:rPr>
        <w:t>программы «Комплексное развитие систем</w:t>
      </w:r>
    </w:p>
    <w:p w:rsidR="008A72FC" w:rsidRPr="00D7617E" w:rsidRDefault="008A72FC" w:rsidP="00C5032E">
      <w:pPr>
        <w:spacing w:after="0" w:line="240" w:lineRule="auto"/>
        <w:rPr>
          <w:rFonts w:ascii="Times New Roman" w:hAnsi="Times New Roman"/>
          <w:lang w:eastAsia="ru-RU"/>
        </w:rPr>
      </w:pPr>
      <w:r w:rsidRPr="00D7617E">
        <w:rPr>
          <w:rFonts w:ascii="Times New Roman" w:hAnsi="Times New Roman"/>
          <w:lang w:eastAsia="ru-RU"/>
        </w:rPr>
        <w:t xml:space="preserve">коммунальной инфраструктуры Новоудинскогго </w:t>
      </w:r>
    </w:p>
    <w:p w:rsidR="008A72FC" w:rsidRPr="00D7617E" w:rsidRDefault="008A72FC" w:rsidP="00C5032E">
      <w:pPr>
        <w:spacing w:after="0" w:line="240" w:lineRule="auto"/>
        <w:rPr>
          <w:rFonts w:ascii="Times New Roman" w:hAnsi="Times New Roman"/>
          <w:lang w:eastAsia="ru-RU"/>
        </w:rPr>
      </w:pPr>
      <w:r w:rsidRPr="00D7617E">
        <w:rPr>
          <w:rFonts w:ascii="Times New Roman" w:hAnsi="Times New Roman"/>
          <w:lang w:eastAsia="ru-RU"/>
        </w:rPr>
        <w:t>муниципального образования на  2015-2022 годы</w:t>
      </w:r>
    </w:p>
    <w:p w:rsidR="008A72FC" w:rsidRPr="00D7617E" w:rsidRDefault="008A72FC" w:rsidP="00C5032E">
      <w:pPr>
        <w:spacing w:after="0" w:line="240" w:lineRule="auto"/>
        <w:rPr>
          <w:rFonts w:ascii="Times New Roman" w:hAnsi="Times New Roman"/>
          <w:lang w:eastAsia="ru-RU"/>
        </w:rPr>
      </w:pPr>
      <w:r w:rsidRPr="00D7617E">
        <w:rPr>
          <w:rFonts w:ascii="Times New Roman" w:hAnsi="Times New Roman"/>
          <w:lang w:eastAsia="ru-RU"/>
        </w:rPr>
        <w:t>с перспективой до 2032 года»</w:t>
      </w:r>
    </w:p>
    <w:p w:rsidR="008A72FC" w:rsidRPr="00D7617E" w:rsidRDefault="008A72FC" w:rsidP="00C5032E">
      <w:pPr>
        <w:spacing w:after="0" w:line="240" w:lineRule="auto"/>
        <w:rPr>
          <w:rFonts w:ascii="Times New Roman" w:hAnsi="Times New Roman"/>
          <w:lang w:eastAsia="ru-RU"/>
        </w:rPr>
      </w:pPr>
    </w:p>
    <w:p w:rsidR="008A72FC" w:rsidRPr="00D7617E" w:rsidRDefault="008A72FC" w:rsidP="005D42AC">
      <w:pPr>
        <w:spacing w:after="255" w:line="255" w:lineRule="atLeast"/>
        <w:rPr>
          <w:rFonts w:ascii="Times New Roman" w:hAnsi="Times New Roman"/>
          <w:color w:val="000000"/>
          <w:lang w:eastAsia="ru-RU"/>
        </w:rPr>
      </w:pPr>
      <w:r w:rsidRPr="00D7617E">
        <w:rPr>
          <w:rFonts w:ascii="Times New Roman" w:hAnsi="Times New Roman"/>
        </w:rPr>
        <w:t xml:space="preserve">      В соответствии с Федеральным законом от 06.10.2003 № 131-ФЗ «Об общих принципах организации местного самоуправления в Российской Федерации</w:t>
      </w:r>
      <w:r w:rsidRPr="00D7617E">
        <w:rPr>
          <w:rFonts w:ascii="Times New Roman" w:hAnsi="Times New Roman"/>
          <w:color w:val="000000"/>
          <w:lang w:eastAsia="ru-RU"/>
        </w:rPr>
        <w:t>,  пунктом 8 части 1  статьи 8 Градостроительного кодекса Российской Федерации</w:t>
      </w:r>
      <w:r w:rsidRPr="00D7617E">
        <w:rPr>
          <w:rFonts w:ascii="Times New Roman" w:hAnsi="Times New Roman"/>
        </w:rPr>
        <w:t xml:space="preserve">»,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w:t>
      </w:r>
      <w:r w:rsidRPr="00D7617E">
        <w:rPr>
          <w:rFonts w:ascii="Times New Roman" w:hAnsi="Times New Roman"/>
          <w:color w:val="000000"/>
          <w:lang w:eastAsia="ru-RU"/>
        </w:rPr>
        <w:t>Постановлением Правительства РФ от 14 июня 2013 года № 502 «Об утверждении требований к программам комплексного развития систем коммунальной инфраструктуры поселений, городских округов», на основании Генерального плана Новоудинского муниципального образования, статьи 24 Устава Новоудинского  муниципального образования, Дума Новоудинского муниципального образования</w:t>
      </w:r>
    </w:p>
    <w:p w:rsidR="008A72FC" w:rsidRPr="00D7617E" w:rsidRDefault="008A72FC" w:rsidP="00146E22">
      <w:pPr>
        <w:spacing w:after="255" w:line="255" w:lineRule="atLeast"/>
        <w:jc w:val="center"/>
        <w:rPr>
          <w:rFonts w:ascii="Times New Roman" w:hAnsi="Times New Roman"/>
          <w:color w:val="000000"/>
          <w:lang w:eastAsia="ru-RU"/>
        </w:rPr>
      </w:pPr>
      <w:r w:rsidRPr="00D7617E">
        <w:rPr>
          <w:rFonts w:ascii="Times New Roman" w:hAnsi="Times New Roman"/>
          <w:color w:val="000000"/>
          <w:lang w:eastAsia="ru-RU"/>
        </w:rPr>
        <w:t xml:space="preserve">РЕШИЛА:  </w:t>
      </w:r>
    </w:p>
    <w:p w:rsidR="008A72FC" w:rsidRPr="00D7617E" w:rsidRDefault="008A72FC" w:rsidP="00331807">
      <w:pPr>
        <w:tabs>
          <w:tab w:val="center" w:pos="4677"/>
        </w:tabs>
        <w:spacing w:after="255" w:line="255" w:lineRule="atLeast"/>
        <w:rPr>
          <w:rFonts w:ascii="Times New Roman" w:hAnsi="Times New Roman"/>
          <w:b/>
          <w:color w:val="000000"/>
          <w:lang w:eastAsia="ru-RU"/>
        </w:rPr>
      </w:pPr>
      <w:r w:rsidRPr="00D7617E">
        <w:rPr>
          <w:rFonts w:ascii="Times New Roman" w:hAnsi="Times New Roman"/>
          <w:color w:val="000000"/>
          <w:lang w:eastAsia="ru-RU"/>
        </w:rPr>
        <w:t>1. Решение Думы поселения №2/7 от 27.12.2012г «Об утверждении программы комплексного развития системы коммунальной инфраструктуры Новоудинского муниципального образования на 2013-2015г»</w:t>
      </w:r>
      <w:r w:rsidRPr="00D7617E">
        <w:rPr>
          <w:rFonts w:ascii="Times New Roman" w:hAnsi="Times New Roman"/>
          <w:b/>
          <w:color w:val="000000"/>
          <w:lang w:eastAsia="ru-RU"/>
        </w:rPr>
        <w:t xml:space="preserve"> </w:t>
      </w:r>
      <w:r w:rsidRPr="00D7617E">
        <w:rPr>
          <w:rFonts w:ascii="Times New Roman" w:hAnsi="Times New Roman"/>
          <w:color w:val="000000"/>
          <w:lang w:eastAsia="ru-RU"/>
        </w:rPr>
        <w:t>- признать</w:t>
      </w:r>
      <w:r w:rsidRPr="00D7617E">
        <w:rPr>
          <w:rFonts w:ascii="Times New Roman" w:hAnsi="Times New Roman"/>
          <w:b/>
          <w:color w:val="000000"/>
          <w:lang w:eastAsia="ru-RU"/>
        </w:rPr>
        <w:t xml:space="preserve">  </w:t>
      </w:r>
      <w:r w:rsidRPr="00D7617E">
        <w:rPr>
          <w:rFonts w:ascii="Times New Roman" w:hAnsi="Times New Roman"/>
          <w:color w:val="000000"/>
          <w:lang w:eastAsia="ru-RU"/>
        </w:rPr>
        <w:t>утратившим силу.</w:t>
      </w:r>
    </w:p>
    <w:p w:rsidR="008A72FC" w:rsidRPr="00D7617E" w:rsidRDefault="008A72FC" w:rsidP="00961B79">
      <w:pPr>
        <w:spacing w:after="0" w:line="240" w:lineRule="auto"/>
        <w:rPr>
          <w:rFonts w:ascii="Times New Roman" w:hAnsi="Times New Roman"/>
          <w:lang w:eastAsia="ru-RU"/>
        </w:rPr>
      </w:pPr>
      <w:r w:rsidRPr="00D7617E">
        <w:rPr>
          <w:rFonts w:ascii="Times New Roman" w:hAnsi="Times New Roman"/>
          <w:color w:val="000000"/>
          <w:lang w:eastAsia="ru-RU"/>
        </w:rPr>
        <w:t>2.</w:t>
      </w:r>
      <w:r w:rsidRPr="00D7617E">
        <w:rPr>
          <w:rFonts w:ascii="Times New Roman" w:hAnsi="Times New Roman"/>
          <w:lang w:eastAsia="ru-RU"/>
        </w:rPr>
        <w:t xml:space="preserve"> Утвердить муниципальную программу «Комплексное развитие систем коммунальной инфраструктуры Новоудинскогго муниципального образования на 2015-2022 годы с перспективой до 2032 года» в новой редакции. (Приложение 1)</w:t>
      </w:r>
    </w:p>
    <w:p w:rsidR="008A72FC" w:rsidRPr="00D7617E" w:rsidRDefault="008A72FC" w:rsidP="00961B79">
      <w:pPr>
        <w:spacing w:after="0" w:line="240" w:lineRule="auto"/>
        <w:rPr>
          <w:rFonts w:ascii="Times New Roman" w:hAnsi="Times New Roman"/>
          <w:lang w:eastAsia="ru-RU"/>
        </w:rPr>
      </w:pPr>
    </w:p>
    <w:p w:rsidR="008A72FC" w:rsidRPr="00D7617E" w:rsidRDefault="008A72FC" w:rsidP="00961B79">
      <w:pPr>
        <w:spacing w:after="0" w:line="240" w:lineRule="auto"/>
        <w:rPr>
          <w:rFonts w:ascii="Times New Roman" w:hAnsi="Times New Roman"/>
          <w:lang w:eastAsia="ru-RU"/>
        </w:rPr>
      </w:pPr>
      <w:r w:rsidRPr="00D7617E">
        <w:rPr>
          <w:rFonts w:ascii="Times New Roman" w:hAnsi="Times New Roman"/>
          <w:lang w:eastAsia="ru-RU"/>
        </w:rPr>
        <w:t xml:space="preserve"> 3. Опубликовать  настоящее решение в информационном  источнике «Новоудинские вести»» администрации Новоудинского сельского поселения и, разместить на официальном сайте РМО «Усть-Удинский район».</w:t>
      </w:r>
    </w:p>
    <w:p w:rsidR="008A72FC" w:rsidRPr="00D7617E" w:rsidRDefault="008A72FC" w:rsidP="00961B79">
      <w:pPr>
        <w:spacing w:after="0" w:line="240" w:lineRule="auto"/>
        <w:rPr>
          <w:rFonts w:ascii="Times New Roman" w:hAnsi="Times New Roman"/>
          <w:lang w:eastAsia="ru-RU"/>
        </w:rPr>
      </w:pPr>
    </w:p>
    <w:p w:rsidR="008A72FC" w:rsidRPr="00D7617E" w:rsidRDefault="008A72FC" w:rsidP="00961B79">
      <w:pPr>
        <w:pStyle w:val="NormalWeb"/>
        <w:spacing w:before="0" w:beforeAutospacing="0" w:after="0" w:afterAutospacing="0"/>
        <w:jc w:val="both"/>
        <w:rPr>
          <w:color w:val="000000"/>
          <w:sz w:val="22"/>
          <w:szCs w:val="22"/>
        </w:rPr>
      </w:pPr>
      <w:r w:rsidRPr="00D7617E">
        <w:rPr>
          <w:rStyle w:val="apple-converted-space"/>
          <w:color w:val="000000"/>
          <w:sz w:val="22"/>
          <w:szCs w:val="22"/>
        </w:rPr>
        <w:t> </w:t>
      </w:r>
      <w:r w:rsidRPr="00D7617E">
        <w:rPr>
          <w:color w:val="000000"/>
          <w:sz w:val="22"/>
          <w:szCs w:val="22"/>
        </w:rPr>
        <w:t>4. Настоящее Решение вступает в силу с момента его официального опубликования.</w:t>
      </w:r>
    </w:p>
    <w:p w:rsidR="008A72FC" w:rsidRPr="00D7617E" w:rsidRDefault="008A72FC" w:rsidP="00961B79">
      <w:pPr>
        <w:pStyle w:val="NormalWeb"/>
        <w:spacing w:before="0" w:beforeAutospacing="0" w:after="0" w:afterAutospacing="0"/>
        <w:jc w:val="both"/>
        <w:rPr>
          <w:color w:val="000000"/>
          <w:sz w:val="22"/>
          <w:szCs w:val="22"/>
        </w:rPr>
      </w:pPr>
    </w:p>
    <w:p w:rsidR="008A72FC" w:rsidRPr="00D7617E" w:rsidRDefault="008A72FC" w:rsidP="00961B79">
      <w:pPr>
        <w:pStyle w:val="NormalWeb"/>
        <w:spacing w:before="0" w:beforeAutospacing="0" w:after="0" w:afterAutospacing="0"/>
        <w:jc w:val="both"/>
        <w:rPr>
          <w:color w:val="000000"/>
          <w:sz w:val="22"/>
          <w:szCs w:val="22"/>
        </w:rPr>
      </w:pPr>
      <w:r w:rsidRPr="00D7617E">
        <w:rPr>
          <w:sz w:val="22"/>
          <w:szCs w:val="22"/>
        </w:rPr>
        <w:t xml:space="preserve">  </w:t>
      </w:r>
    </w:p>
    <w:p w:rsidR="008A72FC" w:rsidRPr="00D7617E" w:rsidRDefault="008A72FC" w:rsidP="00961B79">
      <w:pPr>
        <w:spacing w:after="0" w:line="240" w:lineRule="auto"/>
        <w:rPr>
          <w:rFonts w:ascii="Times New Roman" w:hAnsi="Times New Roman"/>
          <w:lang w:eastAsia="ru-RU"/>
        </w:rPr>
      </w:pPr>
    </w:p>
    <w:p w:rsidR="008A72FC" w:rsidRPr="00D7617E" w:rsidRDefault="008A72FC" w:rsidP="00961B79">
      <w:pPr>
        <w:spacing w:after="0" w:line="240" w:lineRule="auto"/>
        <w:rPr>
          <w:rFonts w:ascii="Times New Roman" w:hAnsi="Times New Roman"/>
          <w:lang w:eastAsia="ru-RU"/>
        </w:rPr>
      </w:pPr>
    </w:p>
    <w:p w:rsidR="008A72FC" w:rsidRPr="00D7617E" w:rsidRDefault="008A72FC" w:rsidP="00015EA4">
      <w:pPr>
        <w:spacing w:after="0" w:line="240" w:lineRule="auto"/>
        <w:rPr>
          <w:rFonts w:ascii="Times New Roman" w:hAnsi="Times New Roman"/>
          <w:lang w:eastAsia="ru-RU"/>
        </w:rPr>
      </w:pPr>
    </w:p>
    <w:p w:rsidR="008A72FC" w:rsidRPr="00D7617E" w:rsidRDefault="008A72FC" w:rsidP="00015EA4">
      <w:pPr>
        <w:spacing w:after="0" w:line="240" w:lineRule="auto"/>
        <w:rPr>
          <w:rFonts w:ascii="Times New Roman" w:hAnsi="Times New Roman"/>
          <w:lang w:eastAsia="ru-RU"/>
        </w:rPr>
      </w:pPr>
      <w:r w:rsidRPr="00D7617E">
        <w:rPr>
          <w:rFonts w:ascii="Times New Roman" w:hAnsi="Times New Roman"/>
          <w:lang w:eastAsia="ru-RU"/>
        </w:rPr>
        <w:t>Глава администрации Новоудинского</w:t>
      </w:r>
    </w:p>
    <w:p w:rsidR="008A72FC" w:rsidRPr="00D7617E" w:rsidRDefault="008A72FC" w:rsidP="007D3716">
      <w:pPr>
        <w:spacing w:after="0" w:line="240" w:lineRule="auto"/>
        <w:rPr>
          <w:rFonts w:ascii="Times New Roman" w:hAnsi="Times New Roman"/>
          <w:lang w:eastAsia="ru-RU"/>
        </w:rPr>
        <w:sectPr w:rsidR="008A72FC" w:rsidRPr="00D7617E" w:rsidSect="009D4FF6">
          <w:pgSz w:w="11906" w:h="16838"/>
          <w:pgMar w:top="1134" w:right="851" w:bottom="709" w:left="1701" w:header="709" w:footer="709" w:gutter="0"/>
          <w:cols w:space="708"/>
          <w:docGrid w:linePitch="360"/>
        </w:sectPr>
      </w:pPr>
      <w:r w:rsidRPr="00D7617E">
        <w:rPr>
          <w:rFonts w:ascii="Times New Roman" w:hAnsi="Times New Roman"/>
          <w:lang w:eastAsia="ru-RU"/>
        </w:rPr>
        <w:t>муниципального образования                                                                    Г.А.Бакляк</w:t>
      </w:r>
    </w:p>
    <w:p w:rsidR="008A72FC" w:rsidRPr="00D7617E" w:rsidRDefault="008A72FC" w:rsidP="007D3716">
      <w:pPr>
        <w:spacing w:after="0" w:line="240" w:lineRule="auto"/>
        <w:contextualSpacing/>
        <w:jc w:val="right"/>
        <w:rPr>
          <w:rFonts w:ascii="Times New Roman" w:hAnsi="Times New Roman"/>
        </w:rPr>
      </w:pPr>
      <w:r w:rsidRPr="00D7617E">
        <w:rPr>
          <w:rFonts w:ascii="Times New Roman" w:hAnsi="Times New Roman"/>
        </w:rPr>
        <w:t xml:space="preserve">Приложение № 1 </w:t>
      </w:r>
    </w:p>
    <w:p w:rsidR="008A72FC" w:rsidRPr="00D7617E" w:rsidRDefault="008A72FC" w:rsidP="007D3716">
      <w:pPr>
        <w:spacing w:after="0" w:line="240" w:lineRule="auto"/>
        <w:contextualSpacing/>
        <w:jc w:val="right"/>
        <w:rPr>
          <w:rFonts w:ascii="Times New Roman" w:hAnsi="Times New Roman"/>
        </w:rPr>
      </w:pPr>
      <w:r w:rsidRPr="00D7617E">
        <w:rPr>
          <w:rFonts w:ascii="Times New Roman" w:hAnsi="Times New Roman"/>
        </w:rPr>
        <w:t>УТВЕРЖДЕНО:</w:t>
      </w:r>
    </w:p>
    <w:p w:rsidR="008A72FC" w:rsidRPr="00D7617E" w:rsidRDefault="008A72FC" w:rsidP="007D3716">
      <w:pPr>
        <w:spacing w:after="0" w:line="240" w:lineRule="auto"/>
        <w:contextualSpacing/>
        <w:jc w:val="right"/>
        <w:rPr>
          <w:rFonts w:ascii="Times New Roman" w:hAnsi="Times New Roman"/>
        </w:rPr>
      </w:pPr>
      <w:r w:rsidRPr="00D7617E">
        <w:rPr>
          <w:rFonts w:ascii="Times New Roman" w:hAnsi="Times New Roman"/>
        </w:rPr>
        <w:t xml:space="preserve">Решением Думы </w:t>
      </w:r>
    </w:p>
    <w:p w:rsidR="008A72FC" w:rsidRPr="00D7617E" w:rsidRDefault="008A72FC" w:rsidP="007D3716">
      <w:pPr>
        <w:spacing w:after="0" w:line="240" w:lineRule="auto"/>
        <w:contextualSpacing/>
        <w:jc w:val="right"/>
        <w:rPr>
          <w:rFonts w:ascii="Times New Roman" w:hAnsi="Times New Roman"/>
        </w:rPr>
      </w:pPr>
      <w:r w:rsidRPr="00D7617E">
        <w:rPr>
          <w:rFonts w:ascii="Times New Roman" w:hAnsi="Times New Roman"/>
        </w:rPr>
        <w:t>От 12.11.2015 г № 19/4 Д.П</w:t>
      </w:r>
    </w:p>
    <w:p w:rsidR="008A72FC" w:rsidRPr="00D7617E" w:rsidRDefault="008A72FC" w:rsidP="007D3716">
      <w:pPr>
        <w:spacing w:after="0" w:line="240" w:lineRule="auto"/>
        <w:contextualSpacing/>
        <w:jc w:val="right"/>
        <w:rPr>
          <w:rFonts w:ascii="Times New Roman" w:hAnsi="Times New Roman"/>
        </w:rPr>
      </w:pPr>
      <w:r w:rsidRPr="00D7617E">
        <w:rPr>
          <w:rFonts w:ascii="Times New Roman" w:hAnsi="Times New Roman"/>
        </w:rPr>
        <w:t xml:space="preserve">Новоудинского </w:t>
      </w:r>
    </w:p>
    <w:p w:rsidR="008A72FC" w:rsidRPr="00D7617E" w:rsidRDefault="008A72FC" w:rsidP="007D3716">
      <w:pPr>
        <w:spacing w:after="0" w:line="240" w:lineRule="auto"/>
        <w:contextualSpacing/>
        <w:jc w:val="right"/>
        <w:rPr>
          <w:rFonts w:ascii="Times New Roman" w:hAnsi="Times New Roman"/>
        </w:rPr>
      </w:pPr>
      <w:r w:rsidRPr="00D7617E">
        <w:rPr>
          <w:rFonts w:ascii="Times New Roman" w:hAnsi="Times New Roman"/>
        </w:rPr>
        <w:t>муниципального образования</w:t>
      </w:r>
    </w:p>
    <w:p w:rsidR="008A72FC" w:rsidRPr="00D7617E" w:rsidRDefault="008A72FC" w:rsidP="007D3716">
      <w:pPr>
        <w:spacing w:after="0" w:line="240" w:lineRule="auto"/>
        <w:contextualSpacing/>
        <w:jc w:val="right"/>
        <w:rPr>
          <w:rFonts w:ascii="Times New Roman" w:hAnsi="Times New Roman"/>
        </w:rPr>
      </w:pPr>
    </w:p>
    <w:p w:rsidR="008A72FC" w:rsidRPr="00D7617E" w:rsidRDefault="008A72FC" w:rsidP="009C665B">
      <w:pPr>
        <w:spacing w:after="0" w:line="240" w:lineRule="auto"/>
        <w:contextualSpacing/>
        <w:rPr>
          <w:rFonts w:ascii="Times New Roman" w:hAnsi="Times New Roman"/>
          <w:b/>
          <w:lang w:eastAsia="ru-RU"/>
        </w:rPr>
      </w:pPr>
    </w:p>
    <w:p w:rsidR="008A72FC" w:rsidRPr="00D7617E" w:rsidRDefault="008A72FC" w:rsidP="009C665B">
      <w:pPr>
        <w:spacing w:after="0" w:line="240" w:lineRule="auto"/>
        <w:contextualSpacing/>
        <w:rPr>
          <w:rFonts w:ascii="Times New Roman" w:hAnsi="Times New Roman"/>
          <w:b/>
          <w:lang w:eastAsia="ru-RU"/>
        </w:rPr>
      </w:pPr>
    </w:p>
    <w:p w:rsidR="008A72FC" w:rsidRPr="00D7617E" w:rsidRDefault="008A72FC" w:rsidP="009C665B">
      <w:pPr>
        <w:spacing w:after="0" w:line="240" w:lineRule="auto"/>
        <w:contextualSpacing/>
        <w:rPr>
          <w:rFonts w:ascii="Times New Roman" w:hAnsi="Times New Roman"/>
          <w:b/>
          <w:lang w:eastAsia="ru-RU"/>
        </w:rPr>
      </w:pPr>
    </w:p>
    <w:p w:rsidR="008A72FC" w:rsidRPr="00D7617E" w:rsidRDefault="008A72FC" w:rsidP="009C665B">
      <w:pPr>
        <w:spacing w:after="0" w:line="240" w:lineRule="auto"/>
        <w:contextualSpacing/>
        <w:rPr>
          <w:rFonts w:ascii="Times New Roman" w:hAnsi="Times New Roman"/>
          <w:b/>
          <w:lang w:eastAsia="ru-RU"/>
        </w:rPr>
      </w:pPr>
    </w:p>
    <w:p w:rsidR="008A72FC" w:rsidRPr="00D7617E" w:rsidRDefault="008A72FC" w:rsidP="009C665B">
      <w:pPr>
        <w:spacing w:after="0" w:line="240" w:lineRule="auto"/>
        <w:contextualSpacing/>
        <w:rPr>
          <w:rFonts w:ascii="Times New Roman" w:hAnsi="Times New Roman"/>
          <w:b/>
          <w:lang w:eastAsia="ru-RU"/>
        </w:rPr>
      </w:pPr>
    </w:p>
    <w:p w:rsidR="008A72FC" w:rsidRPr="00D7617E" w:rsidRDefault="008A72FC" w:rsidP="009C665B">
      <w:pPr>
        <w:spacing w:after="0" w:line="240" w:lineRule="auto"/>
        <w:contextualSpacing/>
        <w:rPr>
          <w:rFonts w:ascii="Times New Roman" w:hAnsi="Times New Roman"/>
          <w:b/>
          <w:lang w:eastAsia="ru-RU"/>
        </w:rPr>
      </w:pPr>
    </w:p>
    <w:p w:rsidR="008A72FC" w:rsidRPr="00D7617E" w:rsidRDefault="008A72FC" w:rsidP="009C665B">
      <w:pPr>
        <w:spacing w:after="0" w:line="240" w:lineRule="auto"/>
        <w:contextualSpacing/>
        <w:rPr>
          <w:rFonts w:ascii="Times New Roman" w:hAnsi="Times New Roman"/>
          <w:b/>
          <w:lang w:eastAsia="ru-RU"/>
        </w:rPr>
      </w:pPr>
    </w:p>
    <w:p w:rsidR="008A72FC" w:rsidRPr="00D7617E" w:rsidRDefault="008A72FC" w:rsidP="009C665B">
      <w:pPr>
        <w:spacing w:after="0" w:line="240" w:lineRule="auto"/>
        <w:contextualSpacing/>
        <w:rPr>
          <w:rFonts w:ascii="Times New Roman" w:hAnsi="Times New Roman"/>
          <w:b/>
          <w:lang w:eastAsia="ru-RU"/>
        </w:rPr>
      </w:pPr>
    </w:p>
    <w:p w:rsidR="008A72FC" w:rsidRPr="00D7617E" w:rsidRDefault="008A72FC" w:rsidP="009C665B">
      <w:pPr>
        <w:spacing w:after="0" w:line="240" w:lineRule="auto"/>
        <w:contextualSpacing/>
        <w:rPr>
          <w:rFonts w:ascii="Times New Roman" w:hAnsi="Times New Roman"/>
          <w:b/>
          <w:lang w:eastAsia="ru-RU"/>
        </w:rPr>
      </w:pPr>
    </w:p>
    <w:p w:rsidR="008A72FC" w:rsidRPr="00D7617E" w:rsidRDefault="008A72FC" w:rsidP="009C665B">
      <w:pPr>
        <w:spacing w:after="0" w:line="240" w:lineRule="auto"/>
        <w:contextualSpacing/>
        <w:rPr>
          <w:rFonts w:ascii="Times New Roman" w:hAnsi="Times New Roman"/>
          <w:b/>
          <w:lang w:eastAsia="ru-RU"/>
        </w:rPr>
      </w:pPr>
    </w:p>
    <w:p w:rsidR="008A72FC" w:rsidRPr="00D7617E" w:rsidRDefault="008A72FC" w:rsidP="006173C1">
      <w:pPr>
        <w:spacing w:after="0" w:line="240" w:lineRule="auto"/>
        <w:contextualSpacing/>
        <w:jc w:val="center"/>
        <w:rPr>
          <w:rFonts w:ascii="Times New Roman" w:hAnsi="Times New Roman"/>
          <w:b/>
          <w:lang w:eastAsia="ru-RU"/>
        </w:rPr>
      </w:pPr>
      <w:r w:rsidRPr="00D7617E">
        <w:rPr>
          <w:rFonts w:ascii="Times New Roman" w:hAnsi="Times New Roman"/>
          <w:b/>
          <w:lang w:eastAsia="ru-RU"/>
        </w:rPr>
        <w:t xml:space="preserve">   МУНИЦИПАЛЬНАЯ ПРОГРАММА</w:t>
      </w:r>
    </w:p>
    <w:p w:rsidR="008A72FC" w:rsidRPr="00D7617E" w:rsidRDefault="008A72FC" w:rsidP="006173C1">
      <w:pPr>
        <w:spacing w:after="0" w:line="240" w:lineRule="auto"/>
        <w:contextualSpacing/>
        <w:jc w:val="center"/>
        <w:rPr>
          <w:rFonts w:ascii="Times New Roman" w:hAnsi="Times New Roman"/>
          <w:lang w:eastAsia="ru-RU"/>
        </w:rPr>
      </w:pPr>
    </w:p>
    <w:p w:rsidR="008A72FC" w:rsidRPr="00D7617E" w:rsidRDefault="008A72FC" w:rsidP="006173C1">
      <w:pPr>
        <w:spacing w:after="0" w:line="240" w:lineRule="auto"/>
        <w:contextualSpacing/>
        <w:jc w:val="center"/>
        <w:rPr>
          <w:rFonts w:ascii="Times New Roman" w:hAnsi="Times New Roman"/>
          <w:b/>
          <w:lang w:eastAsia="ru-RU"/>
        </w:rPr>
      </w:pPr>
      <w:r w:rsidRPr="00D7617E">
        <w:rPr>
          <w:rFonts w:ascii="Times New Roman" w:hAnsi="Times New Roman"/>
          <w:b/>
          <w:lang w:eastAsia="ru-RU"/>
        </w:rPr>
        <w:t>КОМПЛЕКСНОЕ РАЗВИТИЕ СИСТЕМ КОММУНАЛЬНОЙ ИНФРАСТРУКТУРЫ</w:t>
      </w:r>
    </w:p>
    <w:p w:rsidR="008A72FC" w:rsidRPr="00D7617E" w:rsidRDefault="008A72FC" w:rsidP="006173C1">
      <w:pPr>
        <w:spacing w:after="0" w:line="240" w:lineRule="auto"/>
        <w:contextualSpacing/>
        <w:jc w:val="center"/>
        <w:rPr>
          <w:rFonts w:ascii="Times New Roman" w:hAnsi="Times New Roman"/>
          <w:b/>
          <w:lang w:eastAsia="ru-RU"/>
        </w:rPr>
      </w:pPr>
      <w:r w:rsidRPr="00D7617E">
        <w:rPr>
          <w:rFonts w:ascii="Times New Roman" w:hAnsi="Times New Roman"/>
          <w:b/>
          <w:lang w:eastAsia="ru-RU"/>
        </w:rPr>
        <w:t>НОВОУДИНСКОГО МУНИЦИПАЛЬНОГО ОБРАЗОВАНИЯ</w:t>
      </w:r>
    </w:p>
    <w:p w:rsidR="008A72FC" w:rsidRPr="00D7617E" w:rsidRDefault="008A72FC" w:rsidP="006173C1">
      <w:pPr>
        <w:spacing w:after="0" w:line="240" w:lineRule="auto"/>
        <w:contextualSpacing/>
        <w:jc w:val="center"/>
        <w:rPr>
          <w:rFonts w:ascii="Times New Roman" w:hAnsi="Times New Roman"/>
          <w:b/>
          <w:lang w:eastAsia="ru-RU"/>
        </w:rPr>
      </w:pPr>
    </w:p>
    <w:p w:rsidR="008A72FC" w:rsidRPr="00D7617E" w:rsidRDefault="008A72FC" w:rsidP="006173C1">
      <w:pPr>
        <w:spacing w:after="0" w:line="240" w:lineRule="auto"/>
        <w:contextualSpacing/>
        <w:jc w:val="center"/>
        <w:rPr>
          <w:rFonts w:ascii="Times New Roman" w:hAnsi="Times New Roman"/>
          <w:b/>
          <w:lang w:eastAsia="ru-RU"/>
        </w:rPr>
      </w:pPr>
      <w:r w:rsidRPr="00D7617E">
        <w:rPr>
          <w:rFonts w:ascii="Times New Roman" w:hAnsi="Times New Roman"/>
          <w:b/>
          <w:lang w:eastAsia="ru-RU"/>
        </w:rPr>
        <w:t xml:space="preserve">на 2015-2022 годы с перспективой до 2032 года </w:t>
      </w:r>
    </w:p>
    <w:p w:rsidR="008A72FC" w:rsidRPr="00D7617E" w:rsidRDefault="008A72FC" w:rsidP="006173C1">
      <w:pPr>
        <w:rPr>
          <w:rFonts w:ascii="Times New Roman" w:hAnsi="Times New Roman"/>
          <w:lang w:eastAsia="ru-RU"/>
        </w:rPr>
      </w:pPr>
    </w:p>
    <w:p w:rsidR="008A72FC" w:rsidRPr="00D7617E" w:rsidRDefault="008A72FC" w:rsidP="006173C1">
      <w:pPr>
        <w:rPr>
          <w:rFonts w:ascii="Times New Roman" w:hAnsi="Times New Roman"/>
          <w:lang w:eastAsia="ru-RU"/>
        </w:rPr>
      </w:pPr>
    </w:p>
    <w:p w:rsidR="008A72FC" w:rsidRPr="00D7617E" w:rsidRDefault="008A72FC" w:rsidP="006173C1">
      <w:pPr>
        <w:rPr>
          <w:rFonts w:ascii="Times New Roman" w:hAnsi="Times New Roman"/>
          <w:lang w:eastAsia="ru-RU"/>
        </w:rPr>
      </w:pPr>
    </w:p>
    <w:p w:rsidR="008A72FC" w:rsidRPr="00D7617E" w:rsidRDefault="008A72FC" w:rsidP="006173C1">
      <w:pPr>
        <w:rPr>
          <w:rFonts w:ascii="Times New Roman" w:hAnsi="Times New Roman"/>
          <w:lang w:eastAsia="ru-RU"/>
        </w:rPr>
      </w:pPr>
    </w:p>
    <w:p w:rsidR="008A72FC" w:rsidRPr="00D7617E" w:rsidRDefault="008A72FC" w:rsidP="006173C1">
      <w:pPr>
        <w:rPr>
          <w:rFonts w:ascii="Times New Roman" w:hAnsi="Times New Roman"/>
          <w:lang w:eastAsia="ru-RU"/>
        </w:rPr>
      </w:pPr>
    </w:p>
    <w:p w:rsidR="008A72FC" w:rsidRPr="00D7617E" w:rsidRDefault="008A72FC" w:rsidP="006173C1">
      <w:pPr>
        <w:rPr>
          <w:rFonts w:ascii="Times New Roman" w:hAnsi="Times New Roman"/>
          <w:color w:val="000000"/>
          <w:lang w:eastAsia="ru-RU"/>
        </w:rPr>
      </w:pPr>
    </w:p>
    <w:p w:rsidR="008A72FC" w:rsidRPr="00D7617E" w:rsidRDefault="008A72FC" w:rsidP="006173C1">
      <w:pPr>
        <w:rPr>
          <w:rFonts w:ascii="Times New Roman" w:hAnsi="Times New Roman"/>
          <w:lang w:eastAsia="ru-RU"/>
        </w:rPr>
      </w:pPr>
    </w:p>
    <w:p w:rsidR="008A72FC" w:rsidRPr="00D7617E" w:rsidRDefault="008A72FC" w:rsidP="006173C1">
      <w:pPr>
        <w:jc w:val="center"/>
        <w:rPr>
          <w:rFonts w:ascii="Times New Roman" w:hAnsi="Times New Roman"/>
          <w:lang w:eastAsia="ru-RU"/>
        </w:rPr>
      </w:pPr>
    </w:p>
    <w:p w:rsidR="008A72FC" w:rsidRPr="00D7617E" w:rsidRDefault="008A72FC" w:rsidP="006173C1">
      <w:pPr>
        <w:jc w:val="center"/>
        <w:rPr>
          <w:rFonts w:ascii="Times New Roman" w:hAnsi="Times New Roman"/>
          <w:lang w:eastAsia="ru-RU"/>
        </w:rPr>
      </w:pPr>
    </w:p>
    <w:p w:rsidR="008A72FC" w:rsidRPr="00D7617E" w:rsidRDefault="008A72FC" w:rsidP="006173C1">
      <w:pPr>
        <w:jc w:val="center"/>
        <w:rPr>
          <w:rFonts w:ascii="Times New Roman" w:hAnsi="Times New Roman"/>
          <w:lang w:eastAsia="ru-RU"/>
        </w:rPr>
      </w:pPr>
    </w:p>
    <w:p w:rsidR="008A72FC" w:rsidRPr="00D7617E" w:rsidRDefault="008A72FC" w:rsidP="006173C1">
      <w:pPr>
        <w:jc w:val="center"/>
        <w:rPr>
          <w:rFonts w:ascii="Times New Roman" w:hAnsi="Times New Roman"/>
          <w:lang w:eastAsia="ru-RU"/>
        </w:rPr>
      </w:pPr>
    </w:p>
    <w:p w:rsidR="008A72FC" w:rsidRPr="00D7617E" w:rsidRDefault="008A72FC" w:rsidP="006173C1">
      <w:pPr>
        <w:jc w:val="center"/>
        <w:rPr>
          <w:rFonts w:ascii="Times New Roman" w:hAnsi="Times New Roman"/>
          <w:lang w:eastAsia="ru-RU"/>
        </w:rPr>
      </w:pPr>
    </w:p>
    <w:p w:rsidR="008A72FC" w:rsidRPr="00D7617E" w:rsidRDefault="008A72FC" w:rsidP="006173C1">
      <w:pPr>
        <w:jc w:val="center"/>
        <w:rPr>
          <w:rFonts w:ascii="Times New Roman" w:hAnsi="Times New Roman"/>
          <w:lang w:eastAsia="ru-RU"/>
        </w:rPr>
      </w:pPr>
    </w:p>
    <w:p w:rsidR="008A72FC" w:rsidRPr="00D7617E" w:rsidRDefault="008A72FC" w:rsidP="006173C1">
      <w:pPr>
        <w:jc w:val="center"/>
        <w:rPr>
          <w:rFonts w:ascii="Times New Roman" w:hAnsi="Times New Roman"/>
          <w:lang w:eastAsia="ru-RU"/>
        </w:rPr>
      </w:pPr>
    </w:p>
    <w:p w:rsidR="008A72FC" w:rsidRPr="00D7617E" w:rsidRDefault="008A72FC" w:rsidP="00B44D32">
      <w:pPr>
        <w:jc w:val="center"/>
        <w:rPr>
          <w:rFonts w:ascii="Times New Roman" w:hAnsi="Times New Roman"/>
          <w:lang w:eastAsia="ru-RU"/>
        </w:rPr>
      </w:pPr>
    </w:p>
    <w:p w:rsidR="008A72FC" w:rsidRPr="00D7617E" w:rsidRDefault="008A72FC" w:rsidP="00B44D32">
      <w:pPr>
        <w:jc w:val="center"/>
        <w:rPr>
          <w:rFonts w:ascii="Times New Roman" w:hAnsi="Times New Roman"/>
          <w:lang w:eastAsia="ru-RU"/>
        </w:rPr>
      </w:pPr>
      <w:r w:rsidRPr="00D7617E">
        <w:rPr>
          <w:rFonts w:ascii="Times New Roman" w:hAnsi="Times New Roman"/>
          <w:lang w:eastAsia="ru-RU"/>
        </w:rPr>
        <w:t>с. Новая Уда</w:t>
      </w:r>
    </w:p>
    <w:p w:rsidR="008A72FC" w:rsidRPr="00D7617E" w:rsidRDefault="008A72FC" w:rsidP="00B44D32">
      <w:pPr>
        <w:jc w:val="center"/>
        <w:rPr>
          <w:rFonts w:ascii="Times New Roman" w:hAnsi="Times New Roman"/>
          <w:lang w:eastAsia="ru-RU"/>
        </w:rPr>
      </w:pPr>
      <w:r w:rsidRPr="00D7617E">
        <w:rPr>
          <w:rFonts w:ascii="Times New Roman" w:hAnsi="Times New Roman"/>
          <w:lang w:eastAsia="ru-RU"/>
        </w:rPr>
        <w:t>2015</w:t>
      </w:r>
    </w:p>
    <w:p w:rsidR="008A72FC" w:rsidRPr="00D7617E" w:rsidRDefault="008A72FC" w:rsidP="006173C1">
      <w:pPr>
        <w:keepNext/>
        <w:tabs>
          <w:tab w:val="left" w:pos="284"/>
        </w:tabs>
        <w:spacing w:before="240" w:after="60" w:line="240" w:lineRule="auto"/>
        <w:ind w:left="360"/>
        <w:jc w:val="center"/>
        <w:outlineLvl w:val="0"/>
        <w:rPr>
          <w:rFonts w:ascii="Times New Roman" w:hAnsi="Times New Roman"/>
          <w:b/>
          <w:bCs/>
          <w:kern w:val="32"/>
          <w:lang w:eastAsia="ru-RU"/>
        </w:rPr>
      </w:pPr>
      <w:r w:rsidRPr="00D7617E">
        <w:rPr>
          <w:rFonts w:ascii="Times New Roman" w:hAnsi="Times New Roman"/>
          <w:b/>
          <w:bCs/>
          <w:kern w:val="32"/>
          <w:lang w:eastAsia="ru-RU"/>
        </w:rPr>
        <w:t>ПАСПОРТ 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12"/>
        <w:gridCol w:w="7371"/>
      </w:tblGrid>
      <w:tr w:rsidR="008A72FC" w:rsidRPr="00D7617E" w:rsidTr="0030651E">
        <w:tc>
          <w:tcPr>
            <w:tcW w:w="2912" w:type="dxa"/>
            <w:vAlign w:val="center"/>
          </w:tcPr>
          <w:p w:rsidR="008A72FC" w:rsidRPr="00D7617E" w:rsidRDefault="008A72FC" w:rsidP="0030651E">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Наименование Программы</w:t>
            </w:r>
          </w:p>
        </w:tc>
        <w:tc>
          <w:tcPr>
            <w:tcW w:w="7371" w:type="dxa"/>
          </w:tcPr>
          <w:p w:rsidR="008A72FC" w:rsidRPr="00D7617E" w:rsidRDefault="008A72FC" w:rsidP="0030651E">
            <w:pPr>
              <w:spacing w:after="0" w:line="240" w:lineRule="auto"/>
              <w:rPr>
                <w:rFonts w:ascii="Times New Roman" w:hAnsi="Times New Roman"/>
                <w:color w:val="000000"/>
                <w:lang w:eastAsia="ru-RU"/>
              </w:rPr>
            </w:pPr>
            <w:r w:rsidRPr="00D7617E">
              <w:rPr>
                <w:rFonts w:ascii="Times New Roman" w:hAnsi="Times New Roman"/>
                <w:color w:val="000000"/>
                <w:lang w:eastAsia="ru-RU"/>
              </w:rPr>
              <w:t>Муниципальная программа «Комплексное развитие систем коммунальной инфраструктуры  Новоудинского муниципального образования  на 2015 - 2022 годы с перспективой до 2032 года.  (далее - Программа)</w:t>
            </w:r>
          </w:p>
        </w:tc>
      </w:tr>
      <w:tr w:rsidR="008A72FC" w:rsidRPr="00D7617E" w:rsidTr="0030651E">
        <w:tc>
          <w:tcPr>
            <w:tcW w:w="2912" w:type="dxa"/>
            <w:vAlign w:val="center"/>
          </w:tcPr>
          <w:p w:rsidR="008A72FC" w:rsidRPr="00D7617E" w:rsidRDefault="008A72FC" w:rsidP="0030651E">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Разработчик Программы</w:t>
            </w:r>
          </w:p>
        </w:tc>
        <w:tc>
          <w:tcPr>
            <w:tcW w:w="7371" w:type="dxa"/>
          </w:tcPr>
          <w:p w:rsidR="008A72FC" w:rsidRPr="00D7617E" w:rsidRDefault="008A72FC" w:rsidP="0030651E">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Администрация Новоудинского  муниципального образования </w:t>
            </w:r>
          </w:p>
        </w:tc>
      </w:tr>
      <w:tr w:rsidR="008A72FC" w:rsidRPr="00D7617E" w:rsidTr="0030651E">
        <w:tc>
          <w:tcPr>
            <w:tcW w:w="2912" w:type="dxa"/>
            <w:vAlign w:val="center"/>
          </w:tcPr>
          <w:p w:rsidR="008A72FC" w:rsidRPr="00D7617E" w:rsidRDefault="008A72FC" w:rsidP="0030651E">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Ответственный исполнитель программы</w:t>
            </w:r>
          </w:p>
        </w:tc>
        <w:tc>
          <w:tcPr>
            <w:tcW w:w="7371" w:type="dxa"/>
          </w:tcPr>
          <w:p w:rsidR="008A72FC" w:rsidRPr="00D7617E" w:rsidRDefault="008A72FC" w:rsidP="0030651E">
            <w:pPr>
              <w:spacing w:after="0" w:line="240" w:lineRule="auto"/>
              <w:rPr>
                <w:rFonts w:ascii="Times New Roman" w:hAnsi="Times New Roman"/>
                <w:color w:val="000000"/>
                <w:lang w:eastAsia="ru-RU"/>
              </w:rPr>
            </w:pPr>
            <w:r w:rsidRPr="00D7617E">
              <w:rPr>
                <w:rFonts w:ascii="Times New Roman" w:hAnsi="Times New Roman"/>
                <w:color w:val="000000"/>
                <w:lang w:eastAsia="ru-RU"/>
              </w:rPr>
              <w:t>Администрация Новоудинского  муниципального образования</w:t>
            </w:r>
          </w:p>
        </w:tc>
      </w:tr>
      <w:tr w:rsidR="008A72FC" w:rsidRPr="00D7617E" w:rsidTr="009D4FF6">
        <w:trPr>
          <w:trHeight w:val="1140"/>
        </w:trPr>
        <w:tc>
          <w:tcPr>
            <w:tcW w:w="2912" w:type="dxa"/>
            <w:vAlign w:val="center"/>
          </w:tcPr>
          <w:p w:rsidR="008A72FC" w:rsidRPr="00D7617E" w:rsidRDefault="008A72FC" w:rsidP="0030651E">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Цель Программы</w:t>
            </w:r>
          </w:p>
        </w:tc>
        <w:tc>
          <w:tcPr>
            <w:tcW w:w="7371" w:type="dxa"/>
          </w:tcPr>
          <w:p w:rsidR="008A72FC" w:rsidRPr="00D7617E" w:rsidRDefault="008A72FC" w:rsidP="0030651E">
            <w:pPr>
              <w:spacing w:after="0" w:line="240" w:lineRule="auto"/>
              <w:rPr>
                <w:rFonts w:ascii="Times New Roman" w:hAnsi="Times New Roman"/>
                <w:b/>
                <w:color w:val="000000"/>
                <w:lang w:eastAsia="ru-RU"/>
              </w:rPr>
            </w:pPr>
            <w:r w:rsidRPr="00D7617E">
              <w:rPr>
                <w:rFonts w:ascii="Times New Roman" w:hAnsi="Times New Roman"/>
                <w:b/>
                <w:color w:val="000000"/>
                <w:lang w:eastAsia="ru-RU"/>
              </w:rPr>
              <w:t xml:space="preserve">        Главная стратегическая цель программы - </w:t>
            </w:r>
            <w:r w:rsidRPr="00D7617E">
              <w:rPr>
                <w:rFonts w:ascii="Times New Roman" w:hAnsi="Times New Roman"/>
                <w:color w:val="000000"/>
                <w:lang w:eastAsia="ru-RU"/>
              </w:rPr>
              <w:t xml:space="preserve">последовательное повышение жизненного уровня населения Новоудинского муниципального образования и качества жизни населения путём </w:t>
            </w:r>
            <w:r w:rsidRPr="00D7617E">
              <w:rPr>
                <w:rFonts w:ascii="Times New Roman" w:hAnsi="Times New Roman"/>
                <w:lang w:eastAsia="ru-RU"/>
              </w:rPr>
              <w:t>создания условий для приведения объектов и сетей коммунальной инфраструктуры в соответствие со стандартами качества.</w:t>
            </w:r>
          </w:p>
        </w:tc>
      </w:tr>
      <w:tr w:rsidR="008A72FC" w:rsidRPr="00D7617E" w:rsidTr="0030651E">
        <w:trPr>
          <w:trHeight w:val="1697"/>
        </w:trPr>
        <w:tc>
          <w:tcPr>
            <w:tcW w:w="2912" w:type="dxa"/>
            <w:vAlign w:val="center"/>
          </w:tcPr>
          <w:p w:rsidR="008A72FC" w:rsidRPr="00D7617E" w:rsidRDefault="008A72FC" w:rsidP="0030651E">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Задачи Программы:</w:t>
            </w:r>
          </w:p>
        </w:tc>
        <w:tc>
          <w:tcPr>
            <w:tcW w:w="7371" w:type="dxa"/>
          </w:tcPr>
          <w:p w:rsidR="008A72FC" w:rsidRPr="00D7617E" w:rsidRDefault="008A72FC" w:rsidP="0030651E">
            <w:pPr>
              <w:spacing w:after="0" w:line="240" w:lineRule="auto"/>
              <w:rPr>
                <w:rFonts w:ascii="Times New Roman" w:hAnsi="Times New Roman"/>
                <w:highlight w:val="yellow"/>
                <w:lang w:eastAsia="ru-RU"/>
              </w:rPr>
            </w:pPr>
            <w:r w:rsidRPr="00D7617E">
              <w:rPr>
                <w:rFonts w:ascii="Times New Roman" w:hAnsi="Times New Roman"/>
                <w:shd w:val="clear" w:color="auto" w:fill="FFFFFF"/>
              </w:rPr>
              <w:t>- Комплексное развитие систем коммунальной инфраструктуры, повышение надежности и качества предоставления услуг;</w:t>
            </w:r>
          </w:p>
          <w:p w:rsidR="008A72FC" w:rsidRPr="00D7617E" w:rsidRDefault="008A72FC" w:rsidP="0030651E">
            <w:pPr>
              <w:spacing w:after="0" w:line="240" w:lineRule="auto"/>
              <w:rPr>
                <w:rFonts w:ascii="Times New Roman" w:hAnsi="Times New Roman"/>
                <w:lang w:eastAsia="ru-RU"/>
              </w:rPr>
            </w:pPr>
            <w:r w:rsidRPr="00D7617E">
              <w:rPr>
                <w:rFonts w:ascii="Times New Roman" w:hAnsi="Times New Roman"/>
                <w:lang w:eastAsia="ru-RU"/>
              </w:rPr>
              <w:t>- повышение уровня благоустройства  и  улучшение экологической обстановки в поселении;</w:t>
            </w:r>
          </w:p>
          <w:p w:rsidR="008A72FC" w:rsidRPr="00D7617E" w:rsidRDefault="008A72FC" w:rsidP="00B44D32">
            <w:pPr>
              <w:spacing w:after="0" w:line="240" w:lineRule="auto"/>
              <w:rPr>
                <w:rFonts w:ascii="Times New Roman" w:hAnsi="Times New Roman"/>
                <w:lang w:eastAsia="ru-RU"/>
              </w:rPr>
            </w:pPr>
            <w:r w:rsidRPr="00D7617E">
              <w:rPr>
                <w:rFonts w:ascii="Times New Roman" w:hAnsi="Times New Roman"/>
                <w:lang w:eastAsia="ru-RU"/>
              </w:rPr>
              <w:t>- реализация Генерального плана Новоудинского муниципального образования Усть-Удинского района  Иркутской области и других документов территориального планирования.</w:t>
            </w:r>
          </w:p>
        </w:tc>
      </w:tr>
      <w:tr w:rsidR="008A72FC" w:rsidRPr="00D7617E" w:rsidTr="0030651E">
        <w:trPr>
          <w:trHeight w:val="1697"/>
        </w:trPr>
        <w:tc>
          <w:tcPr>
            <w:tcW w:w="2912" w:type="dxa"/>
            <w:vAlign w:val="center"/>
          </w:tcPr>
          <w:p w:rsidR="008A72FC" w:rsidRPr="00D7617E" w:rsidRDefault="008A72FC" w:rsidP="0030651E">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Целевые показатели программы</w:t>
            </w:r>
          </w:p>
        </w:tc>
        <w:tc>
          <w:tcPr>
            <w:tcW w:w="7371" w:type="dxa"/>
          </w:tcPr>
          <w:p w:rsidR="008A72FC" w:rsidRPr="00D7617E" w:rsidRDefault="008A72FC" w:rsidP="0030651E">
            <w:pPr>
              <w:pStyle w:val="NormalWeb"/>
              <w:shd w:val="clear" w:color="auto" w:fill="FFFFFF"/>
              <w:spacing w:before="0" w:beforeAutospacing="0" w:after="0" w:afterAutospacing="0"/>
              <w:rPr>
                <w:sz w:val="22"/>
                <w:szCs w:val="22"/>
              </w:rPr>
            </w:pPr>
            <w:r w:rsidRPr="00D7617E">
              <w:rPr>
                <w:sz w:val="22"/>
                <w:szCs w:val="22"/>
              </w:rPr>
              <w:t>- снижение количества потерь воды;</w:t>
            </w:r>
          </w:p>
          <w:p w:rsidR="008A72FC" w:rsidRPr="00D7617E" w:rsidRDefault="008A72FC" w:rsidP="0030651E">
            <w:pPr>
              <w:pStyle w:val="NormalWeb"/>
              <w:shd w:val="clear" w:color="auto" w:fill="FFFFFF"/>
              <w:spacing w:before="0" w:beforeAutospacing="0" w:after="0" w:afterAutospacing="0"/>
              <w:rPr>
                <w:sz w:val="22"/>
                <w:szCs w:val="22"/>
              </w:rPr>
            </w:pPr>
            <w:r w:rsidRPr="00D7617E">
              <w:rPr>
                <w:sz w:val="22"/>
                <w:szCs w:val="22"/>
              </w:rPr>
              <w:t>- снижение количества потерь тепловой энергии;</w:t>
            </w:r>
          </w:p>
          <w:p w:rsidR="008A72FC" w:rsidRPr="00D7617E" w:rsidRDefault="008A72FC" w:rsidP="0030651E">
            <w:pPr>
              <w:pStyle w:val="NormalWeb"/>
              <w:shd w:val="clear" w:color="auto" w:fill="FFFFFF"/>
              <w:spacing w:before="0" w:beforeAutospacing="0" w:after="0" w:afterAutospacing="0"/>
              <w:rPr>
                <w:sz w:val="22"/>
                <w:szCs w:val="22"/>
              </w:rPr>
            </w:pPr>
            <w:r w:rsidRPr="00D7617E">
              <w:rPr>
                <w:sz w:val="22"/>
                <w:szCs w:val="22"/>
              </w:rPr>
              <w:t>- повышение качества предоставляемых услуг жилищно-коммунального комплекса;</w:t>
            </w:r>
          </w:p>
          <w:p w:rsidR="008A72FC" w:rsidRPr="00D7617E" w:rsidRDefault="008A72FC" w:rsidP="0030651E">
            <w:pPr>
              <w:pStyle w:val="NormalWeb"/>
              <w:shd w:val="clear" w:color="auto" w:fill="FFFFFF"/>
              <w:spacing w:before="0" w:beforeAutospacing="0" w:after="0" w:afterAutospacing="0"/>
              <w:rPr>
                <w:sz w:val="22"/>
                <w:szCs w:val="22"/>
              </w:rPr>
            </w:pPr>
            <w:r w:rsidRPr="00D7617E">
              <w:rPr>
                <w:sz w:val="22"/>
                <w:szCs w:val="22"/>
              </w:rPr>
              <w:t>- улучшение санитарного состояния территории Новоудинского сельского поселения;</w:t>
            </w:r>
          </w:p>
          <w:p w:rsidR="008A72FC" w:rsidRPr="00D7617E" w:rsidRDefault="008A72FC" w:rsidP="0030651E">
            <w:pPr>
              <w:pStyle w:val="NormalWeb"/>
              <w:shd w:val="clear" w:color="auto" w:fill="FFFFFF"/>
              <w:spacing w:before="0" w:beforeAutospacing="0" w:after="0" w:afterAutospacing="0"/>
              <w:rPr>
                <w:sz w:val="22"/>
                <w:szCs w:val="22"/>
              </w:rPr>
            </w:pPr>
            <w:r w:rsidRPr="00D7617E">
              <w:rPr>
                <w:sz w:val="22"/>
                <w:szCs w:val="22"/>
              </w:rPr>
              <w:t>- улучшение экологического состояния окружающей среды;</w:t>
            </w:r>
          </w:p>
          <w:p w:rsidR="008A72FC" w:rsidRPr="00D7617E" w:rsidRDefault="008A72FC" w:rsidP="0030651E">
            <w:pPr>
              <w:pStyle w:val="NormalWeb"/>
              <w:shd w:val="clear" w:color="auto" w:fill="FFFFFF"/>
              <w:spacing w:before="0" w:beforeAutospacing="0" w:after="0" w:afterAutospacing="0"/>
              <w:rPr>
                <w:sz w:val="22"/>
                <w:szCs w:val="22"/>
              </w:rPr>
            </w:pPr>
            <w:r w:rsidRPr="00D7617E">
              <w:rPr>
                <w:sz w:val="22"/>
                <w:szCs w:val="22"/>
              </w:rPr>
              <w:t>- снижение числа аварийных ситуаций жилищно-коммунального комплекса, подлежащих реконструкции на 50%.</w:t>
            </w:r>
          </w:p>
        </w:tc>
      </w:tr>
      <w:tr w:rsidR="008A72FC" w:rsidRPr="00D7617E" w:rsidTr="0030651E">
        <w:tc>
          <w:tcPr>
            <w:tcW w:w="2912" w:type="dxa"/>
            <w:vAlign w:val="center"/>
          </w:tcPr>
          <w:p w:rsidR="008A72FC" w:rsidRPr="00D7617E" w:rsidRDefault="008A72FC" w:rsidP="0030651E">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Срок и этапы реализации</w:t>
            </w:r>
          </w:p>
          <w:p w:rsidR="008A72FC" w:rsidRPr="00D7617E" w:rsidRDefault="008A72FC" w:rsidP="0030651E">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Программы</w:t>
            </w:r>
          </w:p>
        </w:tc>
        <w:tc>
          <w:tcPr>
            <w:tcW w:w="7371" w:type="dxa"/>
          </w:tcPr>
          <w:p w:rsidR="008A72FC" w:rsidRPr="00D7617E" w:rsidRDefault="008A72FC" w:rsidP="0030651E">
            <w:pPr>
              <w:spacing w:after="0" w:line="240" w:lineRule="auto"/>
              <w:rPr>
                <w:rFonts w:ascii="Times New Roman" w:hAnsi="Times New Roman"/>
                <w:color w:val="000000"/>
                <w:lang w:eastAsia="ru-RU"/>
              </w:rPr>
            </w:pPr>
            <w:r w:rsidRPr="00D7617E">
              <w:rPr>
                <w:rFonts w:ascii="Times New Roman" w:hAnsi="Times New Roman"/>
                <w:color w:val="000000"/>
                <w:lang w:eastAsia="ru-RU"/>
              </w:rPr>
              <w:t>2015 – 2022 годы с перспективой до 2032 года</w:t>
            </w:r>
          </w:p>
          <w:p w:rsidR="008A72FC" w:rsidRPr="00D7617E" w:rsidRDefault="008A72FC" w:rsidP="00A7669B">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Первая очередь:  </w:t>
            </w:r>
          </w:p>
          <w:p w:rsidR="008A72FC" w:rsidRPr="00D7617E" w:rsidRDefault="008A72FC" w:rsidP="00A7669B">
            <w:pPr>
              <w:spacing w:after="0" w:line="240" w:lineRule="auto"/>
              <w:rPr>
                <w:rFonts w:ascii="Times New Roman" w:hAnsi="Times New Roman"/>
                <w:color w:val="000000"/>
                <w:lang w:eastAsia="ru-RU"/>
              </w:rPr>
            </w:pPr>
            <w:r w:rsidRPr="00D7617E">
              <w:rPr>
                <w:rFonts w:ascii="Times New Roman" w:hAnsi="Times New Roman"/>
                <w:lang w:eastAsia="ru-RU"/>
              </w:rPr>
              <w:t xml:space="preserve">   2015 год</w:t>
            </w:r>
          </w:p>
          <w:p w:rsidR="008A72FC" w:rsidRPr="00D7617E" w:rsidRDefault="008A72FC" w:rsidP="00A7669B">
            <w:pPr>
              <w:spacing w:after="0" w:line="240" w:lineRule="auto"/>
              <w:rPr>
                <w:rFonts w:ascii="Times New Roman" w:hAnsi="Times New Roman"/>
                <w:lang w:eastAsia="ru-RU"/>
              </w:rPr>
            </w:pPr>
            <w:r w:rsidRPr="00D7617E">
              <w:rPr>
                <w:rFonts w:ascii="Times New Roman" w:hAnsi="Times New Roman"/>
                <w:lang w:eastAsia="ru-RU"/>
              </w:rPr>
              <w:t xml:space="preserve">   2016 год</w:t>
            </w:r>
          </w:p>
          <w:p w:rsidR="008A72FC" w:rsidRPr="00D7617E" w:rsidRDefault="008A72FC" w:rsidP="00A7669B">
            <w:pPr>
              <w:spacing w:after="0" w:line="240" w:lineRule="auto"/>
              <w:rPr>
                <w:rFonts w:ascii="Times New Roman" w:hAnsi="Times New Roman"/>
                <w:lang w:eastAsia="ru-RU"/>
              </w:rPr>
            </w:pPr>
            <w:r w:rsidRPr="00D7617E">
              <w:rPr>
                <w:rFonts w:ascii="Times New Roman" w:hAnsi="Times New Roman"/>
                <w:lang w:eastAsia="ru-RU"/>
              </w:rPr>
              <w:t xml:space="preserve">   2017 год</w:t>
            </w:r>
          </w:p>
          <w:p w:rsidR="008A72FC" w:rsidRPr="00D7617E" w:rsidRDefault="008A72FC" w:rsidP="00A7669B">
            <w:pPr>
              <w:spacing w:after="0" w:line="240" w:lineRule="auto"/>
              <w:rPr>
                <w:rFonts w:ascii="Times New Roman" w:hAnsi="Times New Roman"/>
                <w:lang w:eastAsia="ru-RU"/>
              </w:rPr>
            </w:pPr>
            <w:r w:rsidRPr="00D7617E">
              <w:rPr>
                <w:rFonts w:ascii="Times New Roman" w:hAnsi="Times New Roman"/>
                <w:lang w:eastAsia="ru-RU"/>
              </w:rPr>
              <w:t xml:space="preserve">   2018 год</w:t>
            </w:r>
          </w:p>
          <w:p w:rsidR="008A72FC" w:rsidRPr="00D7617E" w:rsidRDefault="008A72FC" w:rsidP="00A7669B">
            <w:pPr>
              <w:spacing w:after="0" w:line="240" w:lineRule="auto"/>
              <w:rPr>
                <w:rFonts w:ascii="Times New Roman" w:hAnsi="Times New Roman"/>
                <w:lang w:eastAsia="ru-RU"/>
              </w:rPr>
            </w:pPr>
            <w:r w:rsidRPr="00D7617E">
              <w:rPr>
                <w:rFonts w:ascii="Times New Roman" w:hAnsi="Times New Roman"/>
                <w:lang w:eastAsia="ru-RU"/>
              </w:rPr>
              <w:t xml:space="preserve">   2019 год </w:t>
            </w:r>
          </w:p>
          <w:p w:rsidR="008A72FC" w:rsidRPr="00D7617E" w:rsidRDefault="008A72FC" w:rsidP="00A7669B">
            <w:pPr>
              <w:spacing w:after="0" w:line="240" w:lineRule="auto"/>
              <w:rPr>
                <w:rFonts w:ascii="Times New Roman" w:hAnsi="Times New Roman"/>
                <w:lang w:eastAsia="ru-RU"/>
              </w:rPr>
            </w:pPr>
            <w:r w:rsidRPr="00D7617E">
              <w:rPr>
                <w:rFonts w:ascii="Times New Roman" w:hAnsi="Times New Roman"/>
                <w:lang w:eastAsia="ru-RU"/>
              </w:rPr>
              <w:t xml:space="preserve">   2020 год</w:t>
            </w:r>
          </w:p>
          <w:p w:rsidR="008A72FC" w:rsidRPr="00D7617E" w:rsidRDefault="008A72FC" w:rsidP="00A7669B">
            <w:pPr>
              <w:spacing w:after="0" w:line="240" w:lineRule="auto"/>
              <w:rPr>
                <w:rFonts w:ascii="Times New Roman" w:hAnsi="Times New Roman"/>
                <w:lang w:eastAsia="ru-RU"/>
              </w:rPr>
            </w:pPr>
            <w:r w:rsidRPr="00D7617E">
              <w:rPr>
                <w:rFonts w:ascii="Times New Roman" w:hAnsi="Times New Roman"/>
                <w:lang w:eastAsia="ru-RU"/>
              </w:rPr>
              <w:t xml:space="preserve">   2021 год</w:t>
            </w:r>
          </w:p>
          <w:p w:rsidR="008A72FC" w:rsidRPr="00D7617E" w:rsidRDefault="008A72FC" w:rsidP="00A7669B">
            <w:pPr>
              <w:spacing w:after="0" w:line="240" w:lineRule="auto"/>
              <w:rPr>
                <w:rFonts w:ascii="Times New Roman" w:hAnsi="Times New Roman"/>
                <w:lang w:eastAsia="ru-RU"/>
              </w:rPr>
            </w:pPr>
            <w:r w:rsidRPr="00D7617E">
              <w:rPr>
                <w:rFonts w:ascii="Times New Roman" w:hAnsi="Times New Roman"/>
                <w:lang w:eastAsia="ru-RU"/>
              </w:rPr>
              <w:t xml:space="preserve">   2022 год</w:t>
            </w:r>
          </w:p>
          <w:p w:rsidR="008A72FC" w:rsidRPr="00D7617E" w:rsidRDefault="008A72FC" w:rsidP="00A7669B">
            <w:pPr>
              <w:spacing w:after="0" w:line="240" w:lineRule="auto"/>
              <w:rPr>
                <w:rFonts w:ascii="Times New Roman" w:hAnsi="Times New Roman"/>
                <w:color w:val="000000"/>
                <w:lang w:eastAsia="ru-RU"/>
              </w:rPr>
            </w:pPr>
            <w:r w:rsidRPr="00D7617E">
              <w:rPr>
                <w:rFonts w:ascii="Times New Roman" w:hAnsi="Times New Roman"/>
                <w:lang w:eastAsia="ru-RU"/>
              </w:rPr>
              <w:t xml:space="preserve">   2023 до2032 год (расчетный срок)</w:t>
            </w:r>
          </w:p>
          <w:p w:rsidR="008A72FC" w:rsidRPr="00D7617E" w:rsidRDefault="008A72FC" w:rsidP="0030651E">
            <w:pPr>
              <w:spacing w:after="0" w:line="240" w:lineRule="auto"/>
              <w:rPr>
                <w:rFonts w:ascii="Times New Roman" w:hAnsi="Times New Roman"/>
                <w:color w:val="000000"/>
                <w:lang w:eastAsia="ru-RU"/>
              </w:rPr>
            </w:pPr>
          </w:p>
        </w:tc>
      </w:tr>
      <w:tr w:rsidR="008A72FC" w:rsidRPr="00D7617E" w:rsidTr="0030651E">
        <w:tc>
          <w:tcPr>
            <w:tcW w:w="2912" w:type="dxa"/>
            <w:vAlign w:val="center"/>
          </w:tcPr>
          <w:p w:rsidR="008A72FC" w:rsidRPr="00D7617E" w:rsidRDefault="008A72FC" w:rsidP="0030651E">
            <w:pPr>
              <w:widowControl w:val="0"/>
              <w:autoSpaceDE w:val="0"/>
              <w:autoSpaceDN w:val="0"/>
              <w:adjustRightInd w:val="0"/>
              <w:spacing w:after="0" w:line="240" w:lineRule="auto"/>
              <w:jc w:val="center"/>
              <w:rPr>
                <w:rFonts w:ascii="Times New Roman" w:hAnsi="Times New Roman"/>
                <w:lang w:eastAsia="ru-RU"/>
              </w:rPr>
            </w:pPr>
          </w:p>
          <w:p w:rsidR="008A72FC" w:rsidRPr="00D7617E" w:rsidRDefault="008A72FC" w:rsidP="0030651E">
            <w:pPr>
              <w:widowControl w:val="0"/>
              <w:autoSpaceDE w:val="0"/>
              <w:autoSpaceDN w:val="0"/>
              <w:adjustRightInd w:val="0"/>
              <w:spacing w:after="0" w:line="240" w:lineRule="auto"/>
              <w:jc w:val="center"/>
              <w:rPr>
                <w:rFonts w:ascii="Times New Roman" w:hAnsi="Times New Roman"/>
                <w:lang w:eastAsia="ru-RU"/>
              </w:rPr>
            </w:pPr>
            <w:r w:rsidRPr="00D7617E">
              <w:rPr>
                <w:rFonts w:ascii="Times New Roman" w:hAnsi="Times New Roman"/>
                <w:lang w:eastAsia="ru-RU"/>
              </w:rPr>
              <w:t>Объемы требуемых капитальных вложений</w:t>
            </w:r>
          </w:p>
        </w:tc>
        <w:tc>
          <w:tcPr>
            <w:tcW w:w="7371" w:type="dxa"/>
          </w:tcPr>
          <w:p w:rsidR="008A72FC" w:rsidRPr="00D7617E" w:rsidRDefault="008A72FC" w:rsidP="0030651E">
            <w:pPr>
              <w:widowControl w:val="0"/>
              <w:autoSpaceDE w:val="0"/>
              <w:autoSpaceDN w:val="0"/>
              <w:adjustRightInd w:val="0"/>
              <w:spacing w:after="0" w:line="240" w:lineRule="auto"/>
              <w:jc w:val="both"/>
              <w:rPr>
                <w:rFonts w:ascii="Times New Roman" w:hAnsi="Times New Roman"/>
                <w:lang w:eastAsia="ru-RU"/>
              </w:rPr>
            </w:pPr>
            <w:r w:rsidRPr="00D7617E">
              <w:rPr>
                <w:rFonts w:ascii="Times New Roman" w:hAnsi="Times New Roman"/>
                <w:lang w:eastAsia="ru-RU"/>
              </w:rPr>
              <w:t>Финансирование мероприятий осуществляется за счет:</w:t>
            </w:r>
          </w:p>
          <w:p w:rsidR="008A72FC" w:rsidRPr="00D7617E" w:rsidRDefault="008A72FC" w:rsidP="0030651E">
            <w:pPr>
              <w:spacing w:after="0" w:line="240" w:lineRule="auto"/>
              <w:rPr>
                <w:rFonts w:ascii="Times New Roman" w:hAnsi="Times New Roman"/>
                <w:lang w:eastAsia="ru-RU"/>
              </w:rPr>
            </w:pPr>
            <w:r w:rsidRPr="00D7617E">
              <w:rPr>
                <w:rFonts w:ascii="Times New Roman" w:hAnsi="Times New Roman"/>
                <w:lang w:eastAsia="ru-RU"/>
              </w:rPr>
              <w:t>- средств Федерального бюджета;</w:t>
            </w:r>
          </w:p>
          <w:p w:rsidR="008A72FC" w:rsidRPr="00D7617E" w:rsidRDefault="008A72FC" w:rsidP="0030651E">
            <w:pPr>
              <w:spacing w:after="0" w:line="240" w:lineRule="auto"/>
              <w:rPr>
                <w:rFonts w:ascii="Times New Roman" w:hAnsi="Times New Roman"/>
                <w:lang w:eastAsia="ru-RU"/>
              </w:rPr>
            </w:pPr>
            <w:r w:rsidRPr="00D7617E">
              <w:rPr>
                <w:rFonts w:ascii="Times New Roman" w:hAnsi="Times New Roman"/>
                <w:lang w:eastAsia="ru-RU"/>
              </w:rPr>
              <w:t>- средств бюджета Иркутской области;</w:t>
            </w:r>
          </w:p>
          <w:p w:rsidR="008A72FC" w:rsidRPr="00D7617E" w:rsidRDefault="008A72FC" w:rsidP="0030651E">
            <w:pPr>
              <w:spacing w:after="0" w:line="240" w:lineRule="auto"/>
              <w:rPr>
                <w:rFonts w:ascii="Times New Roman" w:hAnsi="Times New Roman"/>
                <w:lang w:eastAsia="ru-RU"/>
              </w:rPr>
            </w:pPr>
            <w:r w:rsidRPr="00D7617E">
              <w:rPr>
                <w:rFonts w:ascii="Times New Roman" w:hAnsi="Times New Roman"/>
                <w:lang w:eastAsia="ru-RU"/>
              </w:rPr>
              <w:t>- средств бюджета Новоудинского муниципального образования;</w:t>
            </w:r>
          </w:p>
          <w:p w:rsidR="008A72FC" w:rsidRPr="00D7617E" w:rsidRDefault="008A72FC" w:rsidP="0030651E">
            <w:pPr>
              <w:spacing w:after="0" w:line="240" w:lineRule="auto"/>
              <w:rPr>
                <w:rFonts w:ascii="Times New Roman" w:hAnsi="Times New Roman"/>
                <w:lang w:eastAsia="ru-RU"/>
              </w:rPr>
            </w:pPr>
            <w:r w:rsidRPr="00D7617E">
              <w:rPr>
                <w:rFonts w:ascii="Times New Roman" w:hAnsi="Times New Roman"/>
                <w:lang w:eastAsia="ru-RU"/>
              </w:rPr>
              <w:t xml:space="preserve">- средств других источников </w:t>
            </w:r>
          </w:p>
        </w:tc>
      </w:tr>
      <w:tr w:rsidR="008A72FC" w:rsidRPr="00D7617E" w:rsidTr="0030651E">
        <w:tc>
          <w:tcPr>
            <w:tcW w:w="2912" w:type="dxa"/>
            <w:vAlign w:val="center"/>
          </w:tcPr>
          <w:p w:rsidR="008A72FC" w:rsidRPr="00D7617E" w:rsidRDefault="008A72FC" w:rsidP="0030651E">
            <w:pPr>
              <w:spacing w:after="0" w:line="240" w:lineRule="auto"/>
              <w:jc w:val="center"/>
              <w:rPr>
                <w:rFonts w:ascii="Times New Roman" w:hAnsi="Times New Roman"/>
                <w:lang w:eastAsia="ru-RU"/>
              </w:rPr>
            </w:pPr>
            <w:r w:rsidRPr="00D7617E">
              <w:rPr>
                <w:rFonts w:ascii="Times New Roman" w:hAnsi="Times New Roman"/>
                <w:lang w:eastAsia="ru-RU"/>
              </w:rPr>
              <w:t>Ожидаемые конечные  результаты реализации Программы</w:t>
            </w:r>
          </w:p>
        </w:tc>
        <w:tc>
          <w:tcPr>
            <w:tcW w:w="7371" w:type="dxa"/>
          </w:tcPr>
          <w:p w:rsidR="008A72FC" w:rsidRPr="00D7617E" w:rsidRDefault="008A72FC" w:rsidP="0030651E">
            <w:pPr>
              <w:spacing w:after="0" w:line="240" w:lineRule="auto"/>
              <w:rPr>
                <w:rFonts w:ascii="Times New Roman" w:hAnsi="Times New Roman"/>
              </w:rPr>
            </w:pPr>
            <w:r w:rsidRPr="00D7617E">
              <w:rPr>
                <w:rFonts w:ascii="Times New Roman" w:hAnsi="Times New Roman"/>
              </w:rPr>
              <w:t xml:space="preserve">1. Технологические результаты: </w:t>
            </w:r>
          </w:p>
          <w:p w:rsidR="008A72FC" w:rsidRPr="00D7617E" w:rsidRDefault="008A72FC" w:rsidP="0030651E">
            <w:pPr>
              <w:spacing w:after="0" w:line="240" w:lineRule="auto"/>
              <w:rPr>
                <w:rFonts w:ascii="Times New Roman" w:hAnsi="Times New Roman"/>
              </w:rPr>
            </w:pPr>
            <w:r w:rsidRPr="00D7617E">
              <w:rPr>
                <w:rFonts w:ascii="Times New Roman" w:hAnsi="Times New Roman"/>
              </w:rPr>
              <w:t xml:space="preserve">- повышение надежности работы системы коммунальной инфраструктуры Новоудинского сельского поселения; </w:t>
            </w:r>
          </w:p>
          <w:p w:rsidR="008A72FC" w:rsidRPr="00D7617E" w:rsidRDefault="008A72FC" w:rsidP="0030651E">
            <w:pPr>
              <w:spacing w:after="0" w:line="240" w:lineRule="auto"/>
              <w:rPr>
                <w:rFonts w:ascii="Times New Roman" w:hAnsi="Times New Roman"/>
              </w:rPr>
            </w:pPr>
            <w:r w:rsidRPr="00D7617E">
              <w:rPr>
                <w:rFonts w:ascii="Times New Roman" w:hAnsi="Times New Roman"/>
              </w:rPr>
              <w:t xml:space="preserve">- снижение потерь коммунальных ресурсов в производственном процессе. </w:t>
            </w:r>
          </w:p>
          <w:p w:rsidR="008A72FC" w:rsidRPr="00D7617E" w:rsidRDefault="008A72FC" w:rsidP="0030651E">
            <w:pPr>
              <w:spacing w:after="0" w:line="240" w:lineRule="auto"/>
              <w:rPr>
                <w:rFonts w:ascii="Times New Roman" w:hAnsi="Times New Roman"/>
              </w:rPr>
            </w:pPr>
            <w:r w:rsidRPr="00D7617E">
              <w:rPr>
                <w:rFonts w:ascii="Times New Roman" w:hAnsi="Times New Roman"/>
              </w:rPr>
              <w:t xml:space="preserve">2. Коммерческий результат – повышение эффективности финансово- хозяйственной деятельности предприятий коммунального комплекса; </w:t>
            </w:r>
          </w:p>
          <w:p w:rsidR="008A72FC" w:rsidRPr="00D7617E" w:rsidRDefault="008A72FC" w:rsidP="0030651E">
            <w:pPr>
              <w:spacing w:after="0" w:line="240" w:lineRule="auto"/>
              <w:rPr>
                <w:rFonts w:ascii="Times New Roman" w:hAnsi="Times New Roman"/>
              </w:rPr>
            </w:pPr>
            <w:r w:rsidRPr="00D7617E">
              <w:rPr>
                <w:rFonts w:ascii="Times New Roman" w:hAnsi="Times New Roman"/>
              </w:rPr>
              <w:t xml:space="preserve">3. Бюджетный результат – развитие предприятий приведет к увеличению бюджетных поступлений;  </w:t>
            </w:r>
          </w:p>
          <w:p w:rsidR="008A72FC" w:rsidRPr="00D7617E" w:rsidRDefault="008A72FC" w:rsidP="0030651E">
            <w:pPr>
              <w:spacing w:after="0" w:line="240" w:lineRule="auto"/>
              <w:rPr>
                <w:rFonts w:ascii="Times New Roman" w:hAnsi="Times New Roman"/>
                <w:b/>
                <w:lang w:eastAsia="ru-RU"/>
              </w:rPr>
            </w:pPr>
            <w:r w:rsidRPr="00D7617E">
              <w:rPr>
                <w:rFonts w:ascii="Times New Roman" w:hAnsi="Times New Roman"/>
              </w:rPr>
              <w:t>4.Социальный результат – создание новых рабочих мест, повышение качества коммунальных услуг.</w:t>
            </w:r>
          </w:p>
          <w:p w:rsidR="008A72FC" w:rsidRPr="00D7617E" w:rsidRDefault="008A72FC" w:rsidP="0030651E">
            <w:pPr>
              <w:spacing w:after="0" w:line="240" w:lineRule="auto"/>
              <w:rPr>
                <w:rFonts w:ascii="Times New Roman" w:hAnsi="Times New Roman"/>
                <w:lang w:eastAsia="ru-RU"/>
              </w:rPr>
            </w:pPr>
          </w:p>
        </w:tc>
      </w:tr>
    </w:tbl>
    <w:p w:rsidR="008A72FC" w:rsidRPr="00D7617E" w:rsidRDefault="008A72FC" w:rsidP="009D4FF6">
      <w:pPr>
        <w:spacing w:after="0" w:line="240" w:lineRule="auto"/>
        <w:jc w:val="center"/>
        <w:rPr>
          <w:rFonts w:ascii="Times New Roman" w:hAnsi="Times New Roman"/>
          <w:b/>
          <w:bCs/>
          <w:color w:val="000000"/>
          <w:lang w:eastAsia="ru-RU"/>
        </w:rPr>
      </w:pPr>
    </w:p>
    <w:p w:rsidR="008A72FC" w:rsidRPr="00D7617E" w:rsidRDefault="008A72FC" w:rsidP="009D4FF6">
      <w:pPr>
        <w:spacing w:after="0" w:line="240" w:lineRule="auto"/>
        <w:jc w:val="center"/>
        <w:rPr>
          <w:rFonts w:ascii="Times New Roman" w:hAnsi="Times New Roman"/>
          <w:b/>
          <w:bCs/>
          <w:color w:val="000000"/>
          <w:lang w:eastAsia="ru-RU"/>
        </w:rPr>
      </w:pPr>
      <w:r w:rsidRPr="00D7617E">
        <w:rPr>
          <w:rFonts w:ascii="Times New Roman" w:hAnsi="Times New Roman"/>
          <w:b/>
          <w:bCs/>
          <w:color w:val="000000"/>
          <w:lang w:eastAsia="ru-RU"/>
        </w:rPr>
        <w:t>1. ХАРАКТЕРИСТИКА СУЩЕСТВУЮЩЕГО СОСТОЯНИЯ СИСТЕМ КОММУНАЛЬНОЙ ИНФРАСТРУКТУРЫ</w:t>
      </w:r>
    </w:p>
    <w:p w:rsidR="008A72FC" w:rsidRPr="00D7617E" w:rsidRDefault="008A72FC" w:rsidP="009D4FF6">
      <w:pPr>
        <w:shd w:val="clear" w:color="auto" w:fill="FFFFFF"/>
        <w:spacing w:after="204" w:line="240" w:lineRule="auto"/>
        <w:ind w:firstLine="567"/>
        <w:jc w:val="center"/>
        <w:rPr>
          <w:rFonts w:ascii="Times New Roman" w:hAnsi="Times New Roman"/>
          <w:b/>
          <w:lang w:eastAsia="ru-RU"/>
        </w:rPr>
      </w:pPr>
    </w:p>
    <w:p w:rsidR="008A72FC" w:rsidRPr="00D7617E" w:rsidRDefault="008A72FC" w:rsidP="006173C1">
      <w:pPr>
        <w:shd w:val="clear" w:color="auto" w:fill="FFFFFF"/>
        <w:spacing w:after="204" w:line="240" w:lineRule="auto"/>
        <w:ind w:firstLine="567"/>
        <w:rPr>
          <w:rFonts w:ascii="Times New Roman" w:hAnsi="Times New Roman"/>
          <w:b/>
          <w:color w:val="000000"/>
          <w:lang w:eastAsia="ru-RU"/>
        </w:rPr>
      </w:pPr>
      <w:r w:rsidRPr="00D7617E">
        <w:rPr>
          <w:rFonts w:ascii="Times New Roman" w:hAnsi="Times New Roman"/>
          <w:color w:val="000000"/>
          <w:lang w:eastAsia="ru-RU"/>
        </w:rPr>
        <w:t> </w:t>
      </w:r>
      <w:r w:rsidRPr="00D7617E">
        <w:rPr>
          <w:rFonts w:ascii="Times New Roman" w:hAnsi="Times New Roman"/>
          <w:b/>
          <w:color w:val="000000"/>
          <w:lang w:eastAsia="ru-RU"/>
        </w:rPr>
        <w:t>1.1. Краткая характеристика Новоудинского муниципального образования</w:t>
      </w:r>
    </w:p>
    <w:p w:rsidR="008A72FC" w:rsidRPr="00D7617E" w:rsidRDefault="008A72FC" w:rsidP="00557AE1">
      <w:pPr>
        <w:pStyle w:val="ConsNormal"/>
        <w:ind w:firstLine="709"/>
        <w:jc w:val="both"/>
        <w:rPr>
          <w:rFonts w:ascii="Times New Roman" w:hAnsi="Times New Roman"/>
          <w:sz w:val="24"/>
          <w:szCs w:val="24"/>
        </w:rPr>
      </w:pPr>
      <w:r w:rsidRPr="00D7617E">
        <w:rPr>
          <w:rFonts w:ascii="Times New Roman" w:hAnsi="Times New Roman"/>
          <w:sz w:val="24"/>
          <w:szCs w:val="24"/>
        </w:rPr>
        <w:t>Новоудинское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02.12.2004г. № 73-оз  статусом муниципального района.</w:t>
      </w:r>
    </w:p>
    <w:p w:rsidR="008A72FC" w:rsidRPr="00D7617E" w:rsidRDefault="008A72FC" w:rsidP="00557AE1">
      <w:pPr>
        <w:pStyle w:val="ConsNonformat"/>
        <w:ind w:firstLine="709"/>
        <w:jc w:val="both"/>
        <w:rPr>
          <w:rFonts w:ascii="Times New Roman" w:hAnsi="Times New Roman"/>
          <w:sz w:val="24"/>
          <w:szCs w:val="24"/>
        </w:rPr>
      </w:pPr>
      <w:r w:rsidRPr="00D7617E">
        <w:rPr>
          <w:rFonts w:ascii="Times New Roman" w:hAnsi="Times New Roman"/>
          <w:sz w:val="24"/>
          <w:szCs w:val="24"/>
        </w:rPr>
        <w:t xml:space="preserve"> Новоудинское муниципальное образование наделено статусом сельского поселения Законом  Иркутской области от 02.12.2004г.  №73-оз  «О статусе и границах муниципальных образований Усть-Удинского района Иркутской области».</w:t>
      </w:r>
    </w:p>
    <w:p w:rsidR="008A72FC" w:rsidRPr="00D7617E" w:rsidRDefault="008A72FC" w:rsidP="00557AE1">
      <w:pPr>
        <w:pStyle w:val="ConsNonformat"/>
        <w:ind w:firstLine="709"/>
        <w:jc w:val="both"/>
        <w:rPr>
          <w:rFonts w:ascii="Times New Roman" w:hAnsi="Times New Roman"/>
          <w:sz w:val="24"/>
          <w:szCs w:val="24"/>
        </w:rPr>
      </w:pPr>
      <w:r w:rsidRPr="00D7617E">
        <w:rPr>
          <w:rFonts w:ascii="Times New Roman" w:hAnsi="Times New Roman"/>
          <w:sz w:val="24"/>
          <w:szCs w:val="24"/>
        </w:rPr>
        <w:t>Понятие «Поселение», «муниципальное образование», «Новоудинское сельское поселение» го устава используется в равной мере для обозначения Новоудинского муниципального образования.</w:t>
      </w:r>
    </w:p>
    <w:p w:rsidR="008A72FC" w:rsidRPr="00D7617E" w:rsidRDefault="008A72FC" w:rsidP="0000243E">
      <w:pPr>
        <w:autoSpaceDE w:val="0"/>
        <w:autoSpaceDN w:val="0"/>
        <w:adjustRightInd w:val="0"/>
        <w:spacing w:after="0" w:line="240" w:lineRule="auto"/>
        <w:ind w:firstLine="680"/>
        <w:jc w:val="both"/>
        <w:rPr>
          <w:rFonts w:ascii="Times New Roman" w:hAnsi="Times New Roman"/>
          <w:color w:val="000000"/>
          <w:lang w:eastAsia="ru-RU"/>
        </w:rPr>
      </w:pPr>
      <w:r w:rsidRPr="00D7617E">
        <w:rPr>
          <w:rFonts w:ascii="Times New Roman" w:hAnsi="Times New Roman"/>
          <w:color w:val="000000"/>
          <w:lang w:eastAsia="ru-RU"/>
        </w:rPr>
        <w:t>Сельское поселение расположено на берегу притока реки Ангара, граничит на западе с Молькинским и Балаганкинским , на севере со Среднемуйским и Чичковскиммуниципальными образованиями, на востоке и юге с Осинским районом.На перспективу возврат земель сельхозназначения, ранее принадлежащих колхозу им Ленина.</w:t>
      </w:r>
    </w:p>
    <w:p w:rsidR="008A72FC" w:rsidRPr="00D7617E" w:rsidRDefault="008A72FC" w:rsidP="0000243E">
      <w:pPr>
        <w:autoSpaceDE w:val="0"/>
        <w:autoSpaceDN w:val="0"/>
        <w:adjustRightInd w:val="0"/>
        <w:spacing w:after="0" w:line="240" w:lineRule="auto"/>
        <w:ind w:firstLine="680"/>
        <w:jc w:val="both"/>
        <w:rPr>
          <w:rFonts w:ascii="Times New Roman" w:hAnsi="Times New Roman"/>
          <w:color w:val="000000"/>
          <w:lang w:eastAsia="ru-RU"/>
        </w:rPr>
      </w:pPr>
      <w:r w:rsidRPr="00D7617E">
        <w:rPr>
          <w:rFonts w:ascii="Times New Roman" w:hAnsi="Times New Roman"/>
          <w:color w:val="000000"/>
          <w:lang w:eastAsia="ru-RU"/>
        </w:rPr>
        <w:t>С.Новая Уда является одним из старейших сел Иркутской области.Новоудинская слобода впервые упоминается в документах в 1698г.Вскоре она стала одним из самых крупных селений Илимского уезда.</w:t>
      </w:r>
    </w:p>
    <w:p w:rsidR="008A72FC" w:rsidRPr="00D7617E" w:rsidRDefault="008A72FC" w:rsidP="006173C1">
      <w:pPr>
        <w:autoSpaceDE w:val="0"/>
        <w:autoSpaceDN w:val="0"/>
        <w:adjustRightInd w:val="0"/>
        <w:spacing w:after="0" w:line="240" w:lineRule="auto"/>
        <w:ind w:firstLine="680"/>
        <w:jc w:val="both"/>
        <w:rPr>
          <w:rFonts w:ascii="Times New Roman" w:hAnsi="Times New Roman"/>
          <w:color w:val="000000"/>
          <w:lang w:eastAsia="ru-RU"/>
        </w:rPr>
      </w:pPr>
    </w:p>
    <w:p w:rsidR="008A72FC" w:rsidRPr="00D7617E" w:rsidRDefault="008A72FC" w:rsidP="006173C1">
      <w:pPr>
        <w:autoSpaceDE w:val="0"/>
        <w:autoSpaceDN w:val="0"/>
        <w:adjustRightInd w:val="0"/>
        <w:spacing w:after="0" w:line="240" w:lineRule="auto"/>
        <w:ind w:firstLine="680"/>
        <w:jc w:val="both"/>
        <w:rPr>
          <w:rFonts w:ascii="Times New Roman" w:hAnsi="Times New Roman"/>
          <w:color w:val="000000"/>
          <w:lang w:eastAsia="ru-RU"/>
        </w:rPr>
      </w:pPr>
    </w:p>
    <w:p w:rsidR="008A72FC" w:rsidRPr="00D7617E" w:rsidRDefault="008A72FC" w:rsidP="006173C1">
      <w:pPr>
        <w:shd w:val="clear" w:color="auto" w:fill="FFFFFF"/>
        <w:spacing w:after="204" w:line="240" w:lineRule="auto"/>
        <w:jc w:val="center"/>
        <w:rPr>
          <w:rFonts w:ascii="Times New Roman" w:hAnsi="Times New Roman"/>
          <w:b/>
          <w:color w:val="000000"/>
          <w:lang w:eastAsia="ru-RU"/>
        </w:rPr>
      </w:pPr>
      <w:r w:rsidRPr="00D7617E">
        <w:rPr>
          <w:rFonts w:ascii="Times New Roman" w:hAnsi="Times New Roman"/>
          <w:b/>
          <w:color w:val="000000"/>
          <w:lang w:eastAsia="ru-RU"/>
        </w:rPr>
        <w:t>1.2. Население и трудовые ресурсы</w:t>
      </w:r>
    </w:p>
    <w:p w:rsidR="008A72FC" w:rsidRPr="00D7617E" w:rsidRDefault="008A72FC" w:rsidP="006173C1">
      <w:pPr>
        <w:shd w:val="clear" w:color="auto" w:fill="FFFFFF"/>
        <w:spacing w:after="204" w:line="240" w:lineRule="auto"/>
        <w:rPr>
          <w:rFonts w:ascii="Times New Roman" w:hAnsi="Times New Roman"/>
          <w:color w:val="000000"/>
          <w:lang w:eastAsia="ru-RU"/>
        </w:rPr>
      </w:pPr>
      <w:r w:rsidRPr="00D7617E">
        <w:rPr>
          <w:rFonts w:ascii="Times New Roman" w:hAnsi="Times New Roman"/>
          <w:color w:val="000000"/>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8A72FC" w:rsidRPr="00D7617E" w:rsidRDefault="008A72FC" w:rsidP="006173C1">
      <w:pPr>
        <w:shd w:val="clear" w:color="auto" w:fill="FFFFFF"/>
        <w:spacing w:after="204" w:line="240" w:lineRule="auto"/>
        <w:rPr>
          <w:rFonts w:ascii="Times New Roman" w:hAnsi="Times New Roman"/>
          <w:color w:val="000000"/>
          <w:lang w:eastAsia="ru-RU"/>
        </w:rPr>
      </w:pPr>
      <w:r w:rsidRPr="00D7617E">
        <w:rPr>
          <w:rFonts w:ascii="Times New Roman" w:hAnsi="Times New Roman"/>
          <w:color w:val="000000"/>
          <w:lang w:eastAsia="ru-RU"/>
        </w:rPr>
        <w:t xml:space="preserve">        Численность населения Новоудинского муниципального образования  на 01.01.2015  год составила 1340  человек, что соответствует примерно</w:t>
      </w:r>
      <w:r w:rsidRPr="00D7617E">
        <w:rPr>
          <w:rFonts w:ascii="Times New Roman" w:hAnsi="Times New Roman"/>
          <w:b/>
          <w:color w:val="000000"/>
          <w:lang w:eastAsia="ru-RU"/>
        </w:rPr>
        <w:t xml:space="preserve"> </w:t>
      </w:r>
      <w:r w:rsidRPr="00D7617E">
        <w:rPr>
          <w:rFonts w:ascii="Times New Roman" w:hAnsi="Times New Roman"/>
          <w:color w:val="000000"/>
          <w:lang w:eastAsia="ru-RU"/>
        </w:rPr>
        <w:t>8,3% от общей численности населения Усть-Удинского района</w:t>
      </w:r>
      <w:r w:rsidRPr="00D7617E">
        <w:rPr>
          <w:rFonts w:ascii="Times New Roman" w:hAnsi="Times New Roman"/>
          <w:b/>
          <w:color w:val="000000"/>
          <w:lang w:eastAsia="ru-RU"/>
        </w:rPr>
        <w:t xml:space="preserve"> . </w:t>
      </w:r>
    </w:p>
    <w:p w:rsidR="008A72FC" w:rsidRPr="00D7617E" w:rsidRDefault="008A72FC" w:rsidP="006173C1">
      <w:pPr>
        <w:shd w:val="clear" w:color="auto" w:fill="FFFFFF"/>
        <w:spacing w:after="204" w:line="240" w:lineRule="auto"/>
        <w:jc w:val="center"/>
        <w:rPr>
          <w:rFonts w:ascii="Times New Roman" w:hAnsi="Times New Roman"/>
          <w:b/>
          <w:color w:val="000000"/>
          <w:lang w:eastAsia="ru-RU"/>
        </w:rPr>
      </w:pPr>
      <w:r w:rsidRPr="00D7617E">
        <w:rPr>
          <w:rFonts w:ascii="Times New Roman" w:hAnsi="Times New Roman"/>
          <w:b/>
          <w:color w:val="000000"/>
          <w:lang w:eastAsia="ru-RU"/>
        </w:rPr>
        <w:t>Численность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851"/>
        <w:gridCol w:w="850"/>
        <w:gridCol w:w="851"/>
        <w:gridCol w:w="850"/>
        <w:gridCol w:w="958"/>
      </w:tblGrid>
      <w:tr w:rsidR="008A72FC" w:rsidRPr="00D7617E" w:rsidTr="001F7352">
        <w:tc>
          <w:tcPr>
            <w:tcW w:w="5211"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Показатели, год</w:t>
            </w:r>
          </w:p>
        </w:tc>
        <w:tc>
          <w:tcPr>
            <w:tcW w:w="851"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2011</w:t>
            </w:r>
          </w:p>
        </w:tc>
        <w:tc>
          <w:tcPr>
            <w:tcW w:w="850"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2012</w:t>
            </w:r>
          </w:p>
        </w:tc>
        <w:tc>
          <w:tcPr>
            <w:tcW w:w="851"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2013</w:t>
            </w:r>
          </w:p>
        </w:tc>
        <w:tc>
          <w:tcPr>
            <w:tcW w:w="850"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2014</w:t>
            </w:r>
          </w:p>
        </w:tc>
        <w:tc>
          <w:tcPr>
            <w:tcW w:w="958"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2015</w:t>
            </w:r>
          </w:p>
        </w:tc>
      </w:tr>
      <w:tr w:rsidR="008A72FC" w:rsidRPr="00D7617E" w:rsidTr="001F7352">
        <w:tc>
          <w:tcPr>
            <w:tcW w:w="5211"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Численность населения, человек</w:t>
            </w:r>
          </w:p>
        </w:tc>
        <w:tc>
          <w:tcPr>
            <w:tcW w:w="851"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1408</w:t>
            </w:r>
          </w:p>
        </w:tc>
        <w:tc>
          <w:tcPr>
            <w:tcW w:w="850"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1373</w:t>
            </w:r>
          </w:p>
        </w:tc>
        <w:tc>
          <w:tcPr>
            <w:tcW w:w="851"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1353</w:t>
            </w:r>
          </w:p>
        </w:tc>
        <w:tc>
          <w:tcPr>
            <w:tcW w:w="850"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1340</w:t>
            </w:r>
          </w:p>
        </w:tc>
        <w:tc>
          <w:tcPr>
            <w:tcW w:w="958" w:type="dxa"/>
          </w:tcPr>
          <w:p w:rsidR="008A72FC" w:rsidRPr="00D7617E" w:rsidRDefault="008A72FC" w:rsidP="001F7352">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1320</w:t>
            </w:r>
          </w:p>
        </w:tc>
      </w:tr>
    </w:tbl>
    <w:p w:rsidR="008A72FC" w:rsidRPr="00D7617E" w:rsidRDefault="008A72FC" w:rsidP="006173C1">
      <w:pPr>
        <w:shd w:val="clear" w:color="auto" w:fill="FFFFFF"/>
        <w:spacing w:after="204" w:line="240" w:lineRule="auto"/>
        <w:jc w:val="center"/>
        <w:rPr>
          <w:rFonts w:ascii="Times New Roman" w:hAnsi="Times New Roman"/>
          <w:color w:val="000000"/>
          <w:lang w:eastAsia="ru-RU"/>
        </w:rPr>
      </w:pPr>
    </w:p>
    <w:p w:rsidR="008A72FC" w:rsidRPr="00D7617E" w:rsidRDefault="008A72FC" w:rsidP="006173C1">
      <w:pPr>
        <w:spacing w:after="0" w:line="240" w:lineRule="auto"/>
        <w:jc w:val="center"/>
        <w:rPr>
          <w:rFonts w:ascii="Times New Roman" w:hAnsi="Times New Roman"/>
          <w:b/>
          <w:lang w:eastAsia="ru-RU"/>
        </w:rPr>
      </w:pPr>
      <w:r w:rsidRPr="00D7617E">
        <w:rPr>
          <w:rFonts w:ascii="Times New Roman" w:hAnsi="Times New Roman"/>
          <w:b/>
          <w:lang w:eastAsia="ru-RU"/>
        </w:rPr>
        <w:t>1.3. Состояние жилищно-коммунального хозяйства Новоудинского муниципального образования</w:t>
      </w:r>
    </w:p>
    <w:p w:rsidR="008A72FC" w:rsidRPr="00D7617E" w:rsidRDefault="008A72FC" w:rsidP="006173C1">
      <w:pPr>
        <w:spacing w:after="0" w:line="240" w:lineRule="auto"/>
        <w:jc w:val="center"/>
        <w:rPr>
          <w:rFonts w:ascii="Times New Roman" w:hAnsi="Times New Roman"/>
          <w:b/>
          <w:lang w:eastAsia="ru-RU"/>
        </w:rPr>
      </w:pPr>
    </w:p>
    <w:p w:rsidR="008A72FC" w:rsidRPr="00D7617E" w:rsidRDefault="008A72FC" w:rsidP="006173C1">
      <w:pPr>
        <w:spacing w:after="0" w:line="240" w:lineRule="auto"/>
        <w:jc w:val="center"/>
        <w:rPr>
          <w:rFonts w:ascii="Times New Roman" w:hAnsi="Times New Roman"/>
          <w:b/>
          <w:lang w:eastAsia="ru-RU"/>
        </w:rPr>
      </w:pPr>
      <w:r w:rsidRPr="00D7617E">
        <w:rPr>
          <w:rFonts w:ascii="Times New Roman" w:hAnsi="Times New Roman"/>
          <w:b/>
          <w:lang w:eastAsia="ru-RU"/>
        </w:rPr>
        <w:t>Жилищный фонд.</w:t>
      </w:r>
    </w:p>
    <w:p w:rsidR="008A72FC" w:rsidRPr="00D7617E" w:rsidRDefault="008A72FC" w:rsidP="006173C1">
      <w:pPr>
        <w:spacing w:after="0" w:line="240" w:lineRule="auto"/>
        <w:jc w:val="center"/>
        <w:rPr>
          <w:rFonts w:ascii="Times New Roman" w:hAnsi="Times New Roman"/>
          <w:b/>
          <w:lang w:eastAsia="ru-RU"/>
        </w:rPr>
      </w:pP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lang w:eastAsia="ru-RU"/>
        </w:rPr>
        <w:t xml:space="preserve">    Общая площадь жилищного фонда Новоудинскогго муниципального образования по данным на 01.01.2015 год составила – 26,3 тыс. м2, что соответствует порядка 10% от общего жилищного фонда Усть-Удинского района.</w:t>
      </w: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lang w:eastAsia="ru-RU"/>
        </w:rPr>
        <w:t xml:space="preserve"> На территории поселения расположено  домовладение 445 хозяйств. Весь жилищный фонд находится в частной собственности и представлен индивидуальными жилыми домами с возможностью ведения приусадебного хозяйства. Средняя величина приусадебного участка составляет 20 соток.Средняя жилищная обеспеченность -19кв.м общей площади на одного человека, средняя плотность населениря -9чел/га. Территории , занимаемые жилой застройкой и показанные на опорном плане, составляют </w:t>
      </w:r>
      <w:smartTag w:uri="urn:schemas-microsoft-com:office:smarttags" w:element="metricconverter">
        <w:smartTagPr>
          <w:attr w:name="ProductID" w:val="156 га"/>
        </w:smartTagPr>
        <w:r w:rsidRPr="00D7617E">
          <w:rPr>
            <w:rFonts w:ascii="Times New Roman" w:hAnsi="Times New Roman"/>
            <w:lang w:eastAsia="ru-RU"/>
          </w:rPr>
          <w:t>156 га</w:t>
        </w:r>
      </w:smartTag>
      <w:r w:rsidRPr="00D7617E">
        <w:rPr>
          <w:rFonts w:ascii="Times New Roman" w:hAnsi="Times New Roman"/>
          <w:lang w:eastAsia="ru-RU"/>
        </w:rPr>
        <w:t xml:space="preserve"> и распределены следующим образом: -с. Новая Уда -124,5га, плотность жилищного фонда 183 кв.м/га</w:t>
      </w: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lang w:eastAsia="ru-RU"/>
        </w:rPr>
        <w:t xml:space="preserve">                     д.Усть-Малой-31,Э5 га, плотность жилищного фонда 111 кв.м/га</w:t>
      </w: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lang w:eastAsia="ru-RU"/>
        </w:rPr>
        <w:t>По материалу стен все здания –деревянные.Боьшинство домов были возведены в 1960 –е годы.</w:t>
      </w:r>
    </w:p>
    <w:p w:rsidR="008A72FC" w:rsidRPr="00D7617E" w:rsidRDefault="008A72FC" w:rsidP="006173C1">
      <w:pPr>
        <w:spacing w:after="0" w:line="240" w:lineRule="auto"/>
        <w:rPr>
          <w:rFonts w:ascii="Times New Roman" w:hAnsi="Times New Roman"/>
          <w:lang w:eastAsia="ru-RU"/>
        </w:rPr>
      </w:pPr>
    </w:p>
    <w:p w:rsidR="008A72FC" w:rsidRPr="00D7617E" w:rsidRDefault="008A72FC" w:rsidP="006173C1">
      <w:pPr>
        <w:spacing w:after="0" w:line="240" w:lineRule="auto"/>
        <w:rPr>
          <w:rFonts w:ascii="Times New Roman" w:hAnsi="Times New Roman"/>
          <w:lang w:eastAsia="ru-RU"/>
        </w:rPr>
      </w:pPr>
    </w:p>
    <w:p w:rsidR="008A72FC" w:rsidRPr="00D7617E" w:rsidRDefault="008A72FC" w:rsidP="006173C1">
      <w:pPr>
        <w:spacing w:after="0" w:line="240" w:lineRule="auto"/>
        <w:jc w:val="center"/>
        <w:rPr>
          <w:rFonts w:ascii="Times New Roman" w:hAnsi="Times New Roman"/>
          <w:b/>
          <w:lang w:eastAsia="ru-RU"/>
        </w:rPr>
      </w:pPr>
      <w:r w:rsidRPr="00D7617E">
        <w:rPr>
          <w:rFonts w:ascii="Times New Roman" w:hAnsi="Times New Roman"/>
          <w:b/>
          <w:lang w:eastAsia="ru-RU"/>
        </w:rPr>
        <w:t>Основные показатели состояния жилищного фонда:</w:t>
      </w:r>
    </w:p>
    <w:p w:rsidR="008A72FC" w:rsidRPr="00D7617E" w:rsidRDefault="008A72FC" w:rsidP="006173C1">
      <w:pPr>
        <w:spacing w:after="0" w:line="240" w:lineRule="auto"/>
        <w:jc w:val="center"/>
        <w:rPr>
          <w:rFonts w:ascii="Times New Roman" w:hAnsi="Times New Roman"/>
          <w:lang w:eastAsia="ru-RU"/>
        </w:rP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6143"/>
        <w:gridCol w:w="1701"/>
        <w:gridCol w:w="1503"/>
      </w:tblGrid>
      <w:tr w:rsidR="008A72FC" w:rsidRPr="00D7617E" w:rsidTr="0030651E">
        <w:trPr>
          <w:trHeight w:val="555"/>
          <w:jc w:val="center"/>
        </w:trPr>
        <w:tc>
          <w:tcPr>
            <w:tcW w:w="6143" w:type="dxa"/>
            <w:noWrap/>
          </w:tcPr>
          <w:p w:rsidR="008A72FC" w:rsidRPr="00D7617E" w:rsidRDefault="008A72FC" w:rsidP="0030651E">
            <w:pPr>
              <w:spacing w:after="0" w:line="240" w:lineRule="auto"/>
              <w:rPr>
                <w:rFonts w:ascii="Times New Roman" w:hAnsi="Times New Roman"/>
                <w:color w:val="000000"/>
                <w:lang w:eastAsia="ru-RU"/>
              </w:rPr>
            </w:pPr>
            <w:r w:rsidRPr="00D7617E">
              <w:rPr>
                <w:rFonts w:ascii="Times New Roman" w:hAnsi="Times New Roman"/>
                <w:b/>
                <w:bCs/>
                <w:color w:val="000000"/>
                <w:lang w:eastAsia="ru-RU"/>
              </w:rPr>
              <w:t>Показатель</w:t>
            </w:r>
          </w:p>
        </w:tc>
        <w:tc>
          <w:tcPr>
            <w:tcW w:w="1701" w:type="dxa"/>
          </w:tcPr>
          <w:p w:rsidR="008A72FC" w:rsidRPr="00D7617E" w:rsidRDefault="008A72FC" w:rsidP="0030651E">
            <w:pPr>
              <w:spacing w:after="0" w:line="240" w:lineRule="auto"/>
              <w:jc w:val="center"/>
              <w:rPr>
                <w:rFonts w:ascii="Times New Roman" w:hAnsi="Times New Roman"/>
                <w:color w:val="000000"/>
                <w:lang w:eastAsia="ru-RU"/>
              </w:rPr>
            </w:pPr>
            <w:r w:rsidRPr="00D7617E">
              <w:rPr>
                <w:rFonts w:ascii="Times New Roman" w:hAnsi="Times New Roman"/>
                <w:b/>
                <w:bCs/>
                <w:color w:val="000000"/>
                <w:lang w:eastAsia="ru-RU"/>
              </w:rPr>
              <w:t xml:space="preserve">Ед. </w:t>
            </w:r>
          </w:p>
          <w:p w:rsidR="008A72FC" w:rsidRPr="00D7617E" w:rsidRDefault="008A72FC" w:rsidP="0030651E">
            <w:pPr>
              <w:spacing w:after="0" w:line="240" w:lineRule="auto"/>
              <w:jc w:val="center"/>
              <w:rPr>
                <w:rFonts w:ascii="Times New Roman" w:hAnsi="Times New Roman"/>
                <w:color w:val="000000"/>
                <w:lang w:eastAsia="ru-RU"/>
              </w:rPr>
            </w:pPr>
            <w:r w:rsidRPr="00D7617E">
              <w:rPr>
                <w:rFonts w:ascii="Times New Roman" w:hAnsi="Times New Roman"/>
                <w:b/>
                <w:bCs/>
                <w:color w:val="000000"/>
                <w:lang w:eastAsia="ru-RU"/>
              </w:rPr>
              <w:t>измерения</w:t>
            </w:r>
          </w:p>
        </w:tc>
        <w:tc>
          <w:tcPr>
            <w:tcW w:w="1503" w:type="dxa"/>
            <w:tcBorders>
              <w:right w:val="single" w:sz="4" w:space="0" w:color="auto"/>
            </w:tcBorders>
          </w:tcPr>
          <w:p w:rsidR="008A72FC" w:rsidRPr="00D7617E" w:rsidRDefault="008A72FC" w:rsidP="0030651E">
            <w:pPr>
              <w:spacing w:after="0" w:line="240" w:lineRule="auto"/>
              <w:jc w:val="center"/>
              <w:rPr>
                <w:rFonts w:ascii="Times New Roman" w:hAnsi="Times New Roman"/>
                <w:b/>
                <w:bCs/>
                <w:color w:val="000000"/>
                <w:lang w:eastAsia="ru-RU"/>
              </w:rPr>
            </w:pPr>
            <w:r w:rsidRPr="00D7617E">
              <w:rPr>
                <w:rFonts w:ascii="Times New Roman" w:hAnsi="Times New Roman"/>
                <w:b/>
                <w:bCs/>
                <w:color w:val="000000"/>
                <w:lang w:eastAsia="ru-RU"/>
              </w:rPr>
              <w:t>2015</w:t>
            </w:r>
          </w:p>
          <w:p w:rsidR="008A72FC" w:rsidRPr="00D7617E" w:rsidRDefault="008A72FC" w:rsidP="0030651E">
            <w:pPr>
              <w:spacing w:after="0" w:line="240" w:lineRule="auto"/>
              <w:jc w:val="center"/>
              <w:rPr>
                <w:rFonts w:ascii="Times New Roman" w:hAnsi="Times New Roman"/>
                <w:color w:val="000000"/>
                <w:lang w:eastAsia="ru-RU"/>
              </w:rPr>
            </w:pPr>
            <w:r w:rsidRPr="00D7617E">
              <w:rPr>
                <w:rFonts w:ascii="Times New Roman" w:hAnsi="Times New Roman"/>
                <w:b/>
                <w:bCs/>
                <w:color w:val="000000"/>
                <w:lang w:eastAsia="ru-RU"/>
              </w:rPr>
              <w:t>год</w:t>
            </w:r>
          </w:p>
        </w:tc>
      </w:tr>
      <w:tr w:rsidR="008A72FC" w:rsidRPr="00D7617E" w:rsidTr="0030651E">
        <w:trPr>
          <w:trHeight w:val="270"/>
          <w:jc w:val="center"/>
        </w:trPr>
        <w:tc>
          <w:tcPr>
            <w:tcW w:w="6143" w:type="dxa"/>
            <w:noWrap/>
          </w:tcPr>
          <w:p w:rsidR="008A72FC" w:rsidRPr="00D7617E" w:rsidRDefault="008A72FC" w:rsidP="0030651E">
            <w:pPr>
              <w:spacing w:after="0" w:line="240" w:lineRule="auto"/>
              <w:rPr>
                <w:rFonts w:ascii="Times New Roman" w:hAnsi="Times New Roman"/>
                <w:b/>
                <w:color w:val="000000"/>
                <w:lang w:eastAsia="ru-RU"/>
              </w:rPr>
            </w:pPr>
            <w:r w:rsidRPr="00D7617E">
              <w:rPr>
                <w:rFonts w:ascii="Times New Roman" w:hAnsi="Times New Roman"/>
                <w:b/>
                <w:bCs/>
                <w:color w:val="000000"/>
                <w:lang w:eastAsia="ru-RU"/>
              </w:rPr>
              <w:t>Общая площадь жилого фонда:</w:t>
            </w:r>
          </w:p>
        </w:tc>
        <w:tc>
          <w:tcPr>
            <w:tcW w:w="1701" w:type="dxa"/>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тыс.м</w:t>
            </w:r>
            <w:r w:rsidRPr="00D7617E">
              <w:rPr>
                <w:rFonts w:ascii="Times New Roman" w:hAnsi="Times New Roman"/>
                <w:color w:val="000000"/>
                <w:vertAlign w:val="superscript"/>
                <w:lang w:eastAsia="ru-RU"/>
              </w:rPr>
              <w:t>2</w:t>
            </w:r>
          </w:p>
        </w:tc>
        <w:tc>
          <w:tcPr>
            <w:tcW w:w="1503" w:type="dxa"/>
            <w:tcBorders>
              <w:right w:val="single" w:sz="4" w:space="0" w:color="auto"/>
            </w:tcBorders>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26,3</w:t>
            </w:r>
          </w:p>
        </w:tc>
      </w:tr>
      <w:tr w:rsidR="008A72FC" w:rsidRPr="00D7617E" w:rsidTr="0030651E">
        <w:trPr>
          <w:trHeight w:val="1455"/>
          <w:jc w:val="center"/>
        </w:trPr>
        <w:tc>
          <w:tcPr>
            <w:tcW w:w="6143" w:type="dxa"/>
            <w:noWrap/>
          </w:tcPr>
          <w:p w:rsidR="008A72FC" w:rsidRPr="00D7617E" w:rsidRDefault="008A72FC" w:rsidP="0030651E">
            <w:pPr>
              <w:spacing w:after="204" w:line="240" w:lineRule="auto"/>
              <w:rPr>
                <w:rFonts w:ascii="Times New Roman" w:hAnsi="Times New Roman"/>
                <w:color w:val="000000"/>
                <w:lang w:eastAsia="ru-RU"/>
              </w:rPr>
            </w:pPr>
            <w:r w:rsidRPr="00D7617E">
              <w:rPr>
                <w:rFonts w:ascii="Times New Roman" w:hAnsi="Times New Roman"/>
                <w:b/>
                <w:bCs/>
                <w:color w:val="000000"/>
                <w:lang w:eastAsia="ru-RU"/>
              </w:rPr>
              <w:t xml:space="preserve"> </w:t>
            </w:r>
            <w:r w:rsidRPr="00D7617E">
              <w:rPr>
                <w:rFonts w:ascii="Times New Roman" w:hAnsi="Times New Roman"/>
                <w:bCs/>
                <w:color w:val="000000"/>
                <w:lang w:eastAsia="ru-RU"/>
              </w:rPr>
              <w:t>в том числе:</w:t>
            </w:r>
          </w:p>
          <w:p w:rsidR="008A72FC" w:rsidRPr="00D7617E" w:rsidRDefault="008A72FC" w:rsidP="0030651E">
            <w:pPr>
              <w:spacing w:after="204" w:line="240" w:lineRule="auto"/>
              <w:rPr>
                <w:rFonts w:ascii="Times New Roman" w:hAnsi="Times New Roman"/>
                <w:bCs/>
                <w:color w:val="000000"/>
                <w:lang w:eastAsia="ru-RU"/>
              </w:rPr>
            </w:pPr>
            <w:r w:rsidRPr="00D7617E">
              <w:rPr>
                <w:rFonts w:ascii="Times New Roman" w:hAnsi="Times New Roman"/>
                <w:bCs/>
                <w:color w:val="000000"/>
                <w:lang w:eastAsia="ru-RU"/>
              </w:rPr>
              <w:t xml:space="preserve">                           - 2-х квартирные жилые дома</w:t>
            </w:r>
          </w:p>
          <w:p w:rsidR="008A72FC" w:rsidRPr="00D7617E" w:rsidRDefault="008A72FC" w:rsidP="0030651E">
            <w:pPr>
              <w:spacing w:after="204" w:line="240" w:lineRule="auto"/>
              <w:rPr>
                <w:rFonts w:ascii="Times New Roman" w:hAnsi="Times New Roman"/>
                <w:color w:val="000000"/>
                <w:lang w:eastAsia="ru-RU"/>
              </w:rPr>
            </w:pPr>
            <w:r w:rsidRPr="00D7617E">
              <w:rPr>
                <w:rFonts w:ascii="Times New Roman" w:hAnsi="Times New Roman"/>
                <w:bCs/>
                <w:color w:val="000000"/>
                <w:lang w:eastAsia="ru-RU"/>
              </w:rPr>
              <w:t xml:space="preserve">                           - частые индивидуальные жилые дома</w:t>
            </w:r>
          </w:p>
        </w:tc>
        <w:tc>
          <w:tcPr>
            <w:tcW w:w="1701" w:type="dxa"/>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 </w:t>
            </w:r>
          </w:p>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шт</w:t>
            </w:r>
          </w:p>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шт</w:t>
            </w:r>
          </w:p>
        </w:tc>
        <w:tc>
          <w:tcPr>
            <w:tcW w:w="1503" w:type="dxa"/>
            <w:tcBorders>
              <w:right w:val="single" w:sz="4" w:space="0" w:color="auto"/>
            </w:tcBorders>
            <w:noWrap/>
          </w:tcPr>
          <w:p w:rsidR="008A72FC" w:rsidRPr="00D7617E" w:rsidRDefault="008A72FC" w:rsidP="0030651E">
            <w:pPr>
              <w:spacing w:after="204" w:line="240" w:lineRule="auto"/>
              <w:jc w:val="center"/>
              <w:rPr>
                <w:rFonts w:ascii="Times New Roman" w:hAnsi="Times New Roman"/>
                <w:color w:val="000000"/>
                <w:lang w:eastAsia="ru-RU"/>
              </w:rPr>
            </w:pPr>
          </w:p>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115</w:t>
            </w:r>
          </w:p>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305</w:t>
            </w:r>
          </w:p>
        </w:tc>
      </w:tr>
      <w:tr w:rsidR="008A72FC" w:rsidRPr="00D7617E" w:rsidTr="0030651E">
        <w:trPr>
          <w:trHeight w:val="270"/>
          <w:jc w:val="center"/>
        </w:trPr>
        <w:tc>
          <w:tcPr>
            <w:tcW w:w="6143" w:type="dxa"/>
            <w:noWrap/>
          </w:tcPr>
          <w:p w:rsidR="008A72FC" w:rsidRPr="00D7617E" w:rsidRDefault="008A72FC" w:rsidP="0030651E">
            <w:pPr>
              <w:spacing w:after="204" w:line="240" w:lineRule="auto"/>
              <w:rPr>
                <w:rFonts w:ascii="Times New Roman" w:hAnsi="Times New Roman"/>
                <w:b/>
                <w:color w:val="000000"/>
                <w:lang w:eastAsia="ru-RU"/>
              </w:rPr>
            </w:pPr>
            <w:r w:rsidRPr="00D7617E">
              <w:rPr>
                <w:rFonts w:ascii="Times New Roman" w:hAnsi="Times New Roman"/>
                <w:b/>
                <w:bCs/>
                <w:color w:val="000000"/>
                <w:lang w:eastAsia="ru-RU"/>
              </w:rPr>
              <w:t>Жилой фонд, пригодный для проживания</w:t>
            </w:r>
          </w:p>
        </w:tc>
        <w:tc>
          <w:tcPr>
            <w:tcW w:w="1701" w:type="dxa"/>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тыс.м</w:t>
            </w:r>
            <w:r w:rsidRPr="00D7617E">
              <w:rPr>
                <w:rFonts w:ascii="Times New Roman" w:hAnsi="Times New Roman"/>
                <w:color w:val="000000"/>
                <w:vertAlign w:val="superscript"/>
                <w:lang w:eastAsia="ru-RU"/>
              </w:rPr>
              <w:t>2</w:t>
            </w:r>
          </w:p>
        </w:tc>
        <w:tc>
          <w:tcPr>
            <w:tcW w:w="1503" w:type="dxa"/>
            <w:tcBorders>
              <w:right w:val="single" w:sz="4" w:space="0" w:color="auto"/>
            </w:tcBorders>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7,8</w:t>
            </w:r>
          </w:p>
        </w:tc>
      </w:tr>
      <w:tr w:rsidR="008A72FC" w:rsidRPr="00D7617E" w:rsidTr="0030651E">
        <w:trPr>
          <w:trHeight w:val="270"/>
          <w:jc w:val="center"/>
        </w:trPr>
        <w:tc>
          <w:tcPr>
            <w:tcW w:w="6143" w:type="dxa"/>
            <w:noWrap/>
          </w:tcPr>
          <w:p w:rsidR="008A72FC" w:rsidRPr="00D7617E" w:rsidRDefault="008A72FC" w:rsidP="0030651E">
            <w:pPr>
              <w:spacing w:after="204" w:line="240" w:lineRule="auto"/>
              <w:rPr>
                <w:rFonts w:ascii="Times New Roman" w:hAnsi="Times New Roman"/>
                <w:color w:val="000000"/>
                <w:lang w:eastAsia="ru-RU"/>
              </w:rPr>
            </w:pPr>
            <w:r w:rsidRPr="00D7617E">
              <w:rPr>
                <w:rFonts w:ascii="Times New Roman" w:hAnsi="Times New Roman"/>
                <w:bCs/>
                <w:color w:val="000000"/>
                <w:lang w:eastAsia="ru-RU"/>
              </w:rPr>
              <w:t>в том числе:</w:t>
            </w:r>
            <w:r w:rsidRPr="00D7617E">
              <w:rPr>
                <w:rFonts w:ascii="Times New Roman" w:hAnsi="Times New Roman"/>
                <w:b/>
                <w:bCs/>
                <w:color w:val="000000"/>
                <w:lang w:eastAsia="ru-RU"/>
              </w:rPr>
              <w:t xml:space="preserve">      - </w:t>
            </w:r>
            <w:r w:rsidRPr="00D7617E">
              <w:rPr>
                <w:rFonts w:ascii="Times New Roman" w:hAnsi="Times New Roman"/>
                <w:bCs/>
                <w:color w:val="000000"/>
                <w:lang w:eastAsia="ru-RU"/>
              </w:rPr>
              <w:t>ветхий жилой фонд</w:t>
            </w:r>
          </w:p>
        </w:tc>
        <w:tc>
          <w:tcPr>
            <w:tcW w:w="1701" w:type="dxa"/>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тыс.м</w:t>
            </w:r>
            <w:r w:rsidRPr="00D7617E">
              <w:rPr>
                <w:rFonts w:ascii="Times New Roman" w:hAnsi="Times New Roman"/>
                <w:color w:val="000000"/>
                <w:vertAlign w:val="superscript"/>
                <w:lang w:eastAsia="ru-RU"/>
              </w:rPr>
              <w:t>2</w:t>
            </w:r>
          </w:p>
        </w:tc>
        <w:tc>
          <w:tcPr>
            <w:tcW w:w="1503" w:type="dxa"/>
            <w:tcBorders>
              <w:right w:val="single" w:sz="4" w:space="0" w:color="auto"/>
            </w:tcBorders>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5,7</w:t>
            </w:r>
          </w:p>
        </w:tc>
      </w:tr>
      <w:tr w:rsidR="008A72FC" w:rsidRPr="00D7617E" w:rsidTr="0030651E">
        <w:trPr>
          <w:trHeight w:val="270"/>
          <w:jc w:val="center"/>
        </w:trPr>
        <w:tc>
          <w:tcPr>
            <w:tcW w:w="6143" w:type="dxa"/>
            <w:noWrap/>
          </w:tcPr>
          <w:p w:rsidR="008A72FC" w:rsidRPr="00D7617E" w:rsidRDefault="008A72FC" w:rsidP="0030651E">
            <w:pPr>
              <w:spacing w:after="204" w:line="240" w:lineRule="auto"/>
              <w:rPr>
                <w:rFonts w:ascii="Times New Roman" w:hAnsi="Times New Roman"/>
                <w:color w:val="000000"/>
                <w:lang w:eastAsia="ru-RU"/>
              </w:rPr>
            </w:pPr>
            <w:r w:rsidRPr="00D7617E">
              <w:rPr>
                <w:rFonts w:ascii="Times New Roman" w:hAnsi="Times New Roman"/>
                <w:b/>
                <w:bCs/>
                <w:color w:val="000000"/>
                <w:lang w:eastAsia="ru-RU"/>
              </w:rPr>
              <w:t xml:space="preserve">                        - </w:t>
            </w:r>
            <w:r w:rsidRPr="00D7617E">
              <w:rPr>
                <w:rFonts w:ascii="Times New Roman" w:hAnsi="Times New Roman"/>
                <w:bCs/>
                <w:color w:val="000000"/>
                <w:lang w:eastAsia="ru-RU"/>
              </w:rPr>
              <w:t>аварийный жилой фонд</w:t>
            </w:r>
          </w:p>
        </w:tc>
        <w:tc>
          <w:tcPr>
            <w:tcW w:w="1701" w:type="dxa"/>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тыс.м</w:t>
            </w:r>
            <w:r w:rsidRPr="00D7617E">
              <w:rPr>
                <w:rFonts w:ascii="Times New Roman" w:hAnsi="Times New Roman"/>
                <w:color w:val="000000"/>
                <w:vertAlign w:val="superscript"/>
                <w:lang w:eastAsia="ru-RU"/>
              </w:rPr>
              <w:t>2</w:t>
            </w:r>
          </w:p>
        </w:tc>
        <w:tc>
          <w:tcPr>
            <w:tcW w:w="1503" w:type="dxa"/>
            <w:tcBorders>
              <w:right w:val="single" w:sz="4" w:space="0" w:color="auto"/>
            </w:tcBorders>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1,1</w:t>
            </w:r>
          </w:p>
        </w:tc>
      </w:tr>
      <w:tr w:rsidR="008A72FC" w:rsidRPr="00D7617E" w:rsidTr="0030651E">
        <w:trPr>
          <w:trHeight w:val="270"/>
          <w:jc w:val="center"/>
        </w:trPr>
        <w:tc>
          <w:tcPr>
            <w:tcW w:w="6143" w:type="dxa"/>
            <w:noWrap/>
          </w:tcPr>
          <w:p w:rsidR="008A72FC" w:rsidRPr="00D7617E" w:rsidRDefault="008A72FC" w:rsidP="0030651E">
            <w:pPr>
              <w:spacing w:after="204" w:line="240" w:lineRule="auto"/>
              <w:rPr>
                <w:rFonts w:ascii="Times New Roman" w:hAnsi="Times New Roman"/>
                <w:color w:val="000000"/>
                <w:lang w:eastAsia="ru-RU"/>
              </w:rPr>
            </w:pPr>
            <w:r w:rsidRPr="00D7617E">
              <w:rPr>
                <w:rFonts w:ascii="Times New Roman" w:hAnsi="Times New Roman"/>
                <w:color w:val="000000"/>
                <w:lang w:eastAsia="ru-RU"/>
              </w:rPr>
              <w:t>Средняя обеспеченность населения жильем</w:t>
            </w:r>
          </w:p>
        </w:tc>
        <w:tc>
          <w:tcPr>
            <w:tcW w:w="1701" w:type="dxa"/>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м</w:t>
            </w:r>
            <w:r w:rsidRPr="00D7617E">
              <w:rPr>
                <w:rFonts w:ascii="Times New Roman" w:hAnsi="Times New Roman"/>
                <w:color w:val="000000"/>
                <w:vertAlign w:val="superscript"/>
                <w:lang w:eastAsia="ru-RU"/>
              </w:rPr>
              <w:t>2</w:t>
            </w:r>
            <w:r w:rsidRPr="00D7617E">
              <w:rPr>
                <w:rFonts w:ascii="Times New Roman" w:hAnsi="Times New Roman"/>
                <w:color w:val="000000"/>
                <w:lang w:eastAsia="ru-RU"/>
              </w:rPr>
              <w:t>/ 1 житель</w:t>
            </w:r>
          </w:p>
        </w:tc>
        <w:tc>
          <w:tcPr>
            <w:tcW w:w="1503" w:type="dxa"/>
            <w:tcBorders>
              <w:right w:val="single" w:sz="4" w:space="0" w:color="auto"/>
            </w:tcBorders>
            <w:noWrap/>
          </w:tcPr>
          <w:p w:rsidR="008A72FC" w:rsidRPr="00D7617E" w:rsidRDefault="008A72FC" w:rsidP="005A050C">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12</w:t>
            </w:r>
          </w:p>
        </w:tc>
      </w:tr>
      <w:tr w:rsidR="008A72FC" w:rsidRPr="00D7617E" w:rsidTr="0030651E">
        <w:trPr>
          <w:trHeight w:val="231"/>
          <w:jc w:val="center"/>
        </w:trPr>
        <w:tc>
          <w:tcPr>
            <w:tcW w:w="6143" w:type="dxa"/>
          </w:tcPr>
          <w:p w:rsidR="008A72FC" w:rsidRPr="00D7617E" w:rsidRDefault="008A72FC" w:rsidP="0030651E">
            <w:pPr>
              <w:spacing w:after="204" w:line="240" w:lineRule="auto"/>
              <w:rPr>
                <w:rFonts w:ascii="Times New Roman" w:hAnsi="Times New Roman"/>
                <w:color w:val="000000"/>
                <w:lang w:eastAsia="ru-RU"/>
              </w:rPr>
            </w:pPr>
            <w:r w:rsidRPr="00D7617E">
              <w:rPr>
                <w:rFonts w:ascii="Times New Roman" w:hAnsi="Times New Roman"/>
                <w:color w:val="000000"/>
                <w:lang w:eastAsia="ru-RU"/>
              </w:rPr>
              <w:t>Количество семей, состоящих на учете для улучшения жилищных условий</w:t>
            </w:r>
          </w:p>
        </w:tc>
        <w:tc>
          <w:tcPr>
            <w:tcW w:w="1701" w:type="dxa"/>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единиц</w:t>
            </w:r>
          </w:p>
        </w:tc>
        <w:tc>
          <w:tcPr>
            <w:tcW w:w="1503" w:type="dxa"/>
            <w:tcBorders>
              <w:right w:val="single" w:sz="4" w:space="0" w:color="auto"/>
            </w:tcBorders>
            <w:noWrap/>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10</w:t>
            </w:r>
          </w:p>
        </w:tc>
      </w:tr>
    </w:tbl>
    <w:p w:rsidR="008A72FC" w:rsidRPr="00D7617E" w:rsidRDefault="008A72FC" w:rsidP="006173C1">
      <w:pPr>
        <w:spacing w:after="0" w:line="240" w:lineRule="auto"/>
        <w:rPr>
          <w:rFonts w:ascii="Times New Roman" w:hAnsi="Times New Roman"/>
          <w:b/>
          <w:i/>
          <w:lang w:eastAsia="ru-RU"/>
        </w:rPr>
      </w:pP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b/>
          <w:i/>
          <w:lang w:eastAsia="ru-RU"/>
        </w:rPr>
        <w:t xml:space="preserve">  </w:t>
      </w:r>
      <w:r w:rsidRPr="00D7617E">
        <w:rPr>
          <w:rFonts w:ascii="Times New Roman" w:hAnsi="Times New Roman"/>
          <w:lang w:eastAsia="ru-RU"/>
        </w:rPr>
        <w:t xml:space="preserve">На основании прогнозируемой застройки повышается спрос на коммунальные ресурсы. </w:t>
      </w:r>
    </w:p>
    <w:p w:rsidR="008A72FC" w:rsidRPr="00D7617E" w:rsidRDefault="008A72FC" w:rsidP="006173C1">
      <w:pPr>
        <w:spacing w:after="0" w:line="240" w:lineRule="auto"/>
        <w:rPr>
          <w:rFonts w:ascii="Times New Roman" w:hAnsi="Times New Roman"/>
          <w:b/>
          <w:i/>
          <w:color w:val="FF0000"/>
          <w:lang w:eastAsia="ru-RU"/>
        </w:rPr>
      </w:pPr>
    </w:p>
    <w:p w:rsidR="008A72FC" w:rsidRPr="00D7617E" w:rsidRDefault="008A72FC" w:rsidP="006173C1">
      <w:pPr>
        <w:spacing w:after="0" w:line="240" w:lineRule="auto"/>
        <w:jc w:val="center"/>
        <w:rPr>
          <w:rFonts w:ascii="Times New Roman" w:hAnsi="Times New Roman"/>
          <w:b/>
          <w:lang w:eastAsia="ru-RU"/>
        </w:rPr>
      </w:pPr>
      <w:r w:rsidRPr="00D7617E">
        <w:rPr>
          <w:rFonts w:ascii="Times New Roman" w:hAnsi="Times New Roman"/>
          <w:b/>
          <w:lang w:eastAsia="ru-RU"/>
        </w:rPr>
        <w:t>1.4 Инженерная инфраструктура</w:t>
      </w:r>
    </w:p>
    <w:p w:rsidR="008A72FC" w:rsidRPr="00D7617E" w:rsidRDefault="008A72FC" w:rsidP="006173C1">
      <w:pPr>
        <w:spacing w:after="0" w:line="240" w:lineRule="auto"/>
        <w:jc w:val="center"/>
        <w:rPr>
          <w:rFonts w:ascii="Times New Roman" w:hAnsi="Times New Roman"/>
          <w:b/>
          <w:lang w:eastAsia="ru-RU"/>
        </w:rPr>
      </w:pPr>
    </w:p>
    <w:p w:rsidR="008A72FC" w:rsidRPr="00D7617E" w:rsidRDefault="008A72FC" w:rsidP="006173C1">
      <w:pPr>
        <w:spacing w:after="0" w:line="240" w:lineRule="auto"/>
        <w:jc w:val="center"/>
        <w:rPr>
          <w:rFonts w:ascii="Times New Roman" w:hAnsi="Times New Roman"/>
          <w:b/>
          <w:i/>
          <w:lang w:eastAsia="ru-RU"/>
        </w:rPr>
      </w:pPr>
      <w:r w:rsidRPr="00D7617E">
        <w:rPr>
          <w:rFonts w:ascii="Times New Roman" w:hAnsi="Times New Roman"/>
          <w:b/>
          <w:i/>
          <w:lang w:eastAsia="ru-RU"/>
        </w:rPr>
        <w:t>1.4.1. ЭНЕРГОСНАБЖЕНИЕ</w:t>
      </w:r>
    </w:p>
    <w:p w:rsidR="008A72FC" w:rsidRPr="00D7617E" w:rsidRDefault="008A72FC" w:rsidP="006173C1">
      <w:pPr>
        <w:spacing w:after="0" w:line="240" w:lineRule="auto"/>
        <w:rPr>
          <w:rFonts w:ascii="Times New Roman" w:hAnsi="Times New Roman"/>
          <w:lang w:eastAsia="ru-RU"/>
        </w:rPr>
      </w:pPr>
    </w:p>
    <w:p w:rsidR="008A72FC" w:rsidRPr="00D7617E" w:rsidRDefault="008A72FC" w:rsidP="006173C1">
      <w:pPr>
        <w:spacing w:after="0" w:line="240" w:lineRule="auto"/>
        <w:jc w:val="center"/>
        <w:rPr>
          <w:rFonts w:ascii="Times New Roman" w:hAnsi="Times New Roman"/>
          <w:b/>
          <w:lang w:eastAsia="ru-RU"/>
        </w:rPr>
      </w:pPr>
      <w:r w:rsidRPr="00D7617E">
        <w:rPr>
          <w:rFonts w:ascii="Times New Roman" w:hAnsi="Times New Roman"/>
          <w:b/>
          <w:lang w:eastAsia="ru-RU"/>
        </w:rPr>
        <w:t>Электроснабжение</w:t>
      </w:r>
    </w:p>
    <w:p w:rsidR="008A72FC" w:rsidRPr="00D7617E" w:rsidRDefault="008A72FC" w:rsidP="006173C1">
      <w:pPr>
        <w:spacing w:after="0" w:line="240" w:lineRule="auto"/>
        <w:jc w:val="center"/>
        <w:rPr>
          <w:rFonts w:ascii="Times New Roman" w:hAnsi="Times New Roman"/>
          <w:lang w:eastAsia="ru-RU"/>
        </w:rPr>
      </w:pPr>
      <w:r w:rsidRPr="00D7617E">
        <w:rPr>
          <w:rFonts w:ascii="Times New Roman" w:hAnsi="Times New Roman"/>
          <w:lang w:eastAsia="ru-RU"/>
        </w:rPr>
        <w:t>Электроснабжение Новоудинского муниципального образования осуществляется по сетям Усть-динского РЭС Восточных электрических сетей Иркутской электросетевой компанией через подстанцию 110/35/10 кВ Новая да трансформаторной мощностью 20МВА. Распределение электроэнергии потребителям осуществляется по ВЛ 10 кВ через 26 ТП 10/0,4 кВ суммарной мощностью 4,2 МВА.Общая протяженность ВЛ 10 кВ составляет 25,5 км, уровень износа -50%</w:t>
      </w:r>
    </w:p>
    <w:p w:rsidR="008A72FC" w:rsidRPr="00D7617E" w:rsidRDefault="008A72FC" w:rsidP="006173C1">
      <w:pPr>
        <w:spacing w:after="0" w:line="240" w:lineRule="auto"/>
        <w:jc w:val="both"/>
        <w:rPr>
          <w:rFonts w:ascii="Times New Roman" w:hAnsi="Times New Roman"/>
          <w:lang w:eastAsia="ru-RU"/>
        </w:rPr>
      </w:pPr>
      <w:r w:rsidRPr="00D7617E">
        <w:rPr>
          <w:rFonts w:ascii="Times New Roman" w:hAnsi="Times New Roman"/>
          <w:b/>
          <w:lang w:eastAsia="ru-RU"/>
        </w:rPr>
        <w:t>Выводы:</w:t>
      </w:r>
      <w:r w:rsidRPr="00D7617E">
        <w:rPr>
          <w:rFonts w:ascii="Times New Roman" w:hAnsi="Times New Roman"/>
          <w:lang w:eastAsia="ru-RU"/>
        </w:rPr>
        <w:t xml:space="preserve"> необходима реконструкция и развитие системы электроснабжения  Новодинского муниципального образования в соответствии с ростом нагрузок потребителей.</w:t>
      </w:r>
    </w:p>
    <w:p w:rsidR="008A72FC" w:rsidRPr="00D7617E" w:rsidRDefault="008A72FC" w:rsidP="006173C1">
      <w:pPr>
        <w:spacing w:after="0" w:line="240" w:lineRule="auto"/>
        <w:jc w:val="center"/>
        <w:rPr>
          <w:rFonts w:ascii="Times New Roman" w:hAnsi="Times New Roman"/>
          <w:b/>
          <w:lang w:eastAsia="ru-RU"/>
        </w:rPr>
      </w:pPr>
    </w:p>
    <w:p w:rsidR="008A72FC" w:rsidRPr="00D7617E" w:rsidRDefault="008A72FC" w:rsidP="0007703F">
      <w:pPr>
        <w:spacing w:after="0" w:line="240" w:lineRule="auto"/>
        <w:jc w:val="center"/>
        <w:rPr>
          <w:rFonts w:ascii="Times New Roman" w:hAnsi="Times New Roman"/>
          <w:b/>
          <w:lang w:eastAsia="ru-RU"/>
        </w:rPr>
      </w:pPr>
      <w:r w:rsidRPr="00D7617E">
        <w:rPr>
          <w:rFonts w:ascii="Times New Roman" w:hAnsi="Times New Roman"/>
          <w:b/>
          <w:lang w:eastAsia="ru-RU"/>
        </w:rPr>
        <w:t>Теплоснабжение</w:t>
      </w:r>
    </w:p>
    <w:p w:rsidR="008A72FC" w:rsidRPr="00D7617E" w:rsidRDefault="008A72FC" w:rsidP="006173C1">
      <w:pPr>
        <w:spacing w:after="0" w:line="240" w:lineRule="auto"/>
        <w:rPr>
          <w:rFonts w:ascii="Times New Roman" w:hAnsi="Times New Roman"/>
          <w:b/>
          <w:lang w:eastAsia="ru-RU"/>
        </w:rPr>
      </w:pPr>
    </w:p>
    <w:p w:rsidR="008A72FC" w:rsidRPr="00D7617E" w:rsidRDefault="008A72FC" w:rsidP="00CA4F3B">
      <w:pPr>
        <w:spacing w:after="0" w:line="240" w:lineRule="auto"/>
        <w:rPr>
          <w:rFonts w:ascii="Times New Roman" w:hAnsi="Times New Roman"/>
          <w:lang w:eastAsia="ru-RU"/>
        </w:rPr>
      </w:pPr>
      <w:r w:rsidRPr="00D7617E">
        <w:rPr>
          <w:rFonts w:ascii="Times New Roman" w:hAnsi="Times New Roman"/>
          <w:lang w:eastAsia="ru-RU"/>
        </w:rPr>
        <w:t xml:space="preserve">     Снабжение жилого фонда Новоудинского муниципального образования тепловой энергией производится от индивидуальных источников на твердом топливе. Теплоснабжение больницы осуществляется от твердотопливной котельной тепловой мощностью 0,3 Гкал/час.В котельной установлены два котла НРС-18. Подключенная нагрузка -0,3 Гкал/час. Износ оборудования составляет  50%</w:t>
      </w:r>
    </w:p>
    <w:p w:rsidR="008A72FC" w:rsidRPr="00D7617E" w:rsidRDefault="008A72FC" w:rsidP="00CA4F3B">
      <w:pPr>
        <w:spacing w:after="0" w:line="240" w:lineRule="auto"/>
        <w:rPr>
          <w:rFonts w:ascii="Times New Roman" w:hAnsi="Times New Roman"/>
          <w:lang w:eastAsia="ru-RU"/>
        </w:rPr>
      </w:pPr>
    </w:p>
    <w:p w:rsidR="008A72FC" w:rsidRPr="00D7617E" w:rsidRDefault="008A72FC" w:rsidP="00CA4F3B">
      <w:pPr>
        <w:spacing w:after="0" w:line="240" w:lineRule="auto"/>
        <w:rPr>
          <w:rFonts w:ascii="Times New Roman" w:hAnsi="Times New Roman"/>
          <w:lang w:eastAsia="ru-RU"/>
        </w:rPr>
      </w:pPr>
    </w:p>
    <w:p w:rsidR="008A72FC" w:rsidRPr="00D7617E" w:rsidRDefault="008A72FC" w:rsidP="006173C1">
      <w:pPr>
        <w:spacing w:after="0" w:line="240" w:lineRule="auto"/>
        <w:jc w:val="center"/>
        <w:rPr>
          <w:rFonts w:ascii="Times New Roman" w:hAnsi="Times New Roman"/>
          <w:b/>
          <w:lang w:eastAsia="ru-RU"/>
        </w:rPr>
      </w:pPr>
      <w:r w:rsidRPr="00D7617E">
        <w:rPr>
          <w:rFonts w:ascii="Times New Roman" w:hAnsi="Times New Roman"/>
          <w:b/>
          <w:lang w:eastAsia="ru-RU"/>
        </w:rPr>
        <w:t>Газоснабжение</w:t>
      </w:r>
    </w:p>
    <w:p w:rsidR="008A72FC" w:rsidRPr="00D7617E" w:rsidRDefault="008A72FC" w:rsidP="006173C1">
      <w:pPr>
        <w:spacing w:after="0" w:line="240" w:lineRule="auto"/>
        <w:jc w:val="both"/>
        <w:rPr>
          <w:rFonts w:ascii="Times New Roman" w:hAnsi="Times New Roman"/>
          <w:lang w:eastAsia="ru-RU"/>
        </w:rPr>
      </w:pP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lang w:eastAsia="ru-RU"/>
        </w:rPr>
        <w:t xml:space="preserve">     В настоящее время газоснабжение  Новоудинского  муниципального образования не осуществляется.</w:t>
      </w:r>
    </w:p>
    <w:p w:rsidR="008A72FC" w:rsidRPr="00D7617E" w:rsidRDefault="008A72FC" w:rsidP="006173C1">
      <w:pPr>
        <w:spacing w:after="0" w:line="240" w:lineRule="auto"/>
        <w:jc w:val="center"/>
        <w:rPr>
          <w:rFonts w:ascii="Times New Roman" w:hAnsi="Times New Roman"/>
          <w:b/>
          <w:lang w:eastAsia="ru-RU"/>
        </w:rPr>
      </w:pPr>
    </w:p>
    <w:p w:rsidR="008A72FC" w:rsidRPr="00D7617E" w:rsidRDefault="008A72FC" w:rsidP="006173C1">
      <w:pPr>
        <w:spacing w:after="0" w:line="240" w:lineRule="auto"/>
        <w:jc w:val="both"/>
        <w:rPr>
          <w:rFonts w:ascii="Times New Roman" w:hAnsi="Times New Roman"/>
          <w:lang w:eastAsia="ru-RU"/>
        </w:rPr>
      </w:pPr>
    </w:p>
    <w:p w:rsidR="008A72FC" w:rsidRPr="00D7617E" w:rsidRDefault="008A72FC" w:rsidP="006173C1">
      <w:pPr>
        <w:shd w:val="clear" w:color="auto" w:fill="FFFFFF"/>
        <w:spacing w:after="204" w:line="240" w:lineRule="auto"/>
        <w:jc w:val="center"/>
        <w:rPr>
          <w:rFonts w:ascii="Times New Roman" w:hAnsi="Times New Roman"/>
          <w:b/>
          <w:i/>
          <w:color w:val="000000"/>
          <w:lang w:eastAsia="ru-RU"/>
        </w:rPr>
      </w:pPr>
      <w:r w:rsidRPr="00D7617E">
        <w:rPr>
          <w:rFonts w:ascii="Times New Roman" w:hAnsi="Times New Roman"/>
          <w:b/>
          <w:i/>
          <w:lang w:eastAsia="ru-RU"/>
        </w:rPr>
        <w:t>1.4.2. ВОДОСНАБЖЕНИЕ</w:t>
      </w:r>
    </w:p>
    <w:p w:rsidR="008A72FC" w:rsidRPr="00D7617E" w:rsidRDefault="008A72FC" w:rsidP="006173C1">
      <w:pPr>
        <w:shd w:val="clear" w:color="auto" w:fill="FFFFFF"/>
        <w:spacing w:after="204" w:line="240" w:lineRule="auto"/>
        <w:jc w:val="both"/>
        <w:rPr>
          <w:rFonts w:ascii="Times New Roman" w:hAnsi="Times New Roman"/>
          <w:lang w:eastAsia="ru-RU"/>
        </w:rPr>
      </w:pPr>
      <w:r w:rsidRPr="00D7617E">
        <w:rPr>
          <w:rFonts w:ascii="Times New Roman" w:hAnsi="Times New Roman"/>
          <w:b/>
          <w:color w:val="000000"/>
          <w:lang w:eastAsia="ru-RU"/>
        </w:rPr>
        <w:t xml:space="preserve">         </w:t>
      </w:r>
      <w:r w:rsidRPr="00D7617E">
        <w:rPr>
          <w:rFonts w:ascii="Times New Roman" w:hAnsi="Times New Roman"/>
          <w:lang w:eastAsia="ru-RU"/>
        </w:rPr>
        <w:t xml:space="preserve">  В настоящее время хозяйственно-питьевое водоснабжение осуществляется за счет ресурсов подземных вод. Централизованное водоснабжение отсутствует. Общее водопотребление составляет около 65 тыс.м3/год.</w:t>
      </w:r>
    </w:p>
    <w:p w:rsidR="008A72FC" w:rsidRPr="00D7617E" w:rsidRDefault="008A72FC" w:rsidP="006173C1">
      <w:pPr>
        <w:shd w:val="clear" w:color="auto" w:fill="FFFFFF"/>
        <w:spacing w:after="0" w:line="240" w:lineRule="auto"/>
        <w:jc w:val="center"/>
        <w:rPr>
          <w:rFonts w:ascii="Times New Roman" w:hAnsi="Times New Roman"/>
          <w:b/>
          <w:i/>
          <w:lang w:eastAsia="ru-RU"/>
        </w:rPr>
      </w:pPr>
      <w:r w:rsidRPr="00D7617E">
        <w:rPr>
          <w:rFonts w:ascii="Times New Roman" w:hAnsi="Times New Roman"/>
          <w:b/>
          <w:i/>
          <w:lang w:eastAsia="ru-RU"/>
        </w:rPr>
        <w:t>1.4.3. ВОДООТВЕДЕНИЕ</w:t>
      </w:r>
    </w:p>
    <w:p w:rsidR="008A72FC" w:rsidRPr="00D7617E" w:rsidRDefault="008A72FC" w:rsidP="006173C1">
      <w:pPr>
        <w:shd w:val="clear" w:color="auto" w:fill="FFFFFF"/>
        <w:spacing w:after="0" w:line="240" w:lineRule="auto"/>
        <w:jc w:val="center"/>
        <w:rPr>
          <w:rFonts w:ascii="Times New Roman" w:hAnsi="Times New Roman"/>
          <w:b/>
          <w:lang w:eastAsia="ru-RU"/>
        </w:rPr>
      </w:pP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lang w:eastAsia="ru-RU"/>
        </w:rPr>
        <w:t xml:space="preserve">      В  настоящее время централизованной системы водоотведения в сельском поселении нет. Сточные воды отводятся в выгребные ямы, септики. </w:t>
      </w:r>
    </w:p>
    <w:p w:rsidR="008A72FC" w:rsidRPr="00D7617E" w:rsidRDefault="008A72FC" w:rsidP="006173C1">
      <w:pPr>
        <w:spacing w:after="0" w:line="240" w:lineRule="auto"/>
        <w:ind w:firstLine="426"/>
        <w:rPr>
          <w:rFonts w:ascii="Times New Roman" w:hAnsi="Times New Roman"/>
          <w:color w:val="FF0000"/>
          <w:lang w:eastAsia="ru-RU"/>
        </w:rPr>
      </w:pPr>
    </w:p>
    <w:p w:rsidR="008A72FC" w:rsidRPr="00D7617E" w:rsidRDefault="008A72FC" w:rsidP="006173C1">
      <w:pPr>
        <w:spacing w:after="0" w:line="240" w:lineRule="auto"/>
        <w:jc w:val="center"/>
        <w:rPr>
          <w:rFonts w:ascii="Times New Roman" w:hAnsi="Times New Roman"/>
          <w:b/>
          <w:i/>
          <w:lang w:eastAsia="ru-RU"/>
        </w:rPr>
      </w:pPr>
      <w:r w:rsidRPr="00D7617E">
        <w:rPr>
          <w:rFonts w:ascii="Times New Roman" w:hAnsi="Times New Roman"/>
          <w:b/>
          <w:i/>
          <w:lang w:eastAsia="ru-RU"/>
        </w:rPr>
        <w:t>1.4.4. СБОР И УТИЛИЗАЦИЯ ТБО</w:t>
      </w:r>
    </w:p>
    <w:p w:rsidR="008A72FC" w:rsidRPr="00D7617E" w:rsidRDefault="008A72FC" w:rsidP="006173C1">
      <w:pPr>
        <w:spacing w:after="0" w:line="240" w:lineRule="auto"/>
        <w:jc w:val="center"/>
        <w:rPr>
          <w:rFonts w:ascii="Times New Roman" w:hAnsi="Times New Roman"/>
          <w:lang w:eastAsia="ru-RU"/>
        </w:rPr>
      </w:pPr>
    </w:p>
    <w:p w:rsidR="008A72FC" w:rsidRPr="00D7617E" w:rsidRDefault="008A72FC" w:rsidP="006173C1">
      <w:pPr>
        <w:spacing w:after="0" w:line="240" w:lineRule="auto"/>
        <w:jc w:val="both"/>
        <w:rPr>
          <w:rFonts w:ascii="Times New Roman" w:hAnsi="Times New Roman"/>
          <w:lang w:eastAsia="ru-RU"/>
        </w:rPr>
      </w:pPr>
      <w:r w:rsidRPr="00D7617E">
        <w:rPr>
          <w:rFonts w:ascii="Times New Roman" w:hAnsi="Times New Roman"/>
          <w:lang w:eastAsia="ru-RU"/>
        </w:rPr>
        <w:t xml:space="preserve">     </w:t>
      </w:r>
      <w:r w:rsidRPr="00D7617E">
        <w:rPr>
          <w:rFonts w:ascii="Times New Roman" w:hAnsi="Times New Roman"/>
          <w:color w:val="000000"/>
          <w:lang w:eastAsia="ru-RU"/>
        </w:rPr>
        <w:t xml:space="preserve">Ежегодно на территории Новоудинского сельского поселения образуется около 4,5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p>
    <w:p w:rsidR="008A72FC" w:rsidRPr="00D7617E" w:rsidRDefault="008A72FC" w:rsidP="006173C1">
      <w:pPr>
        <w:spacing w:after="0" w:line="240" w:lineRule="auto"/>
        <w:rPr>
          <w:rFonts w:ascii="Times New Roman" w:hAnsi="Times New Roman"/>
          <w:color w:val="FF0000"/>
          <w:lang w:eastAsia="ru-RU"/>
        </w:rPr>
      </w:pPr>
    </w:p>
    <w:p w:rsidR="008A72FC" w:rsidRPr="00D7617E" w:rsidRDefault="008A72FC" w:rsidP="006173C1">
      <w:pPr>
        <w:spacing w:after="0" w:line="240" w:lineRule="auto"/>
        <w:jc w:val="center"/>
        <w:rPr>
          <w:rFonts w:ascii="Times New Roman" w:hAnsi="Times New Roman"/>
          <w:b/>
          <w:color w:val="000000"/>
          <w:lang w:eastAsia="ru-RU"/>
        </w:rPr>
      </w:pPr>
      <w:r w:rsidRPr="00D7617E">
        <w:rPr>
          <w:rFonts w:ascii="Times New Roman" w:hAnsi="Times New Roman"/>
          <w:b/>
          <w:color w:val="000000"/>
          <w:lang w:eastAsia="ru-RU"/>
        </w:rPr>
        <w:t>2.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8A72FC" w:rsidRPr="00D7617E" w:rsidRDefault="008A72FC" w:rsidP="006173C1">
      <w:pPr>
        <w:spacing w:after="0" w:line="240" w:lineRule="auto"/>
        <w:jc w:val="center"/>
        <w:rPr>
          <w:rFonts w:ascii="Times New Roman" w:hAnsi="Times New Roman"/>
          <w:b/>
          <w:color w:val="000000"/>
          <w:lang w:eastAsia="ru-RU"/>
        </w:rPr>
      </w:pPr>
    </w:p>
    <w:p w:rsidR="008A72FC" w:rsidRPr="00D7617E" w:rsidRDefault="008A72FC" w:rsidP="006173C1">
      <w:pPr>
        <w:spacing w:after="0" w:line="240" w:lineRule="auto"/>
        <w:jc w:val="center"/>
        <w:rPr>
          <w:rFonts w:ascii="Times New Roman" w:hAnsi="Times New Roman"/>
          <w:b/>
          <w:color w:val="000000"/>
          <w:lang w:eastAsia="ru-RU"/>
        </w:rPr>
      </w:pPr>
      <w:r w:rsidRPr="00D7617E">
        <w:rPr>
          <w:rFonts w:ascii="Times New Roman" w:hAnsi="Times New Roman"/>
          <w:b/>
          <w:color w:val="000000"/>
          <w:lang w:eastAsia="ru-RU"/>
        </w:rPr>
        <w:t>(Первая очередь 2015-2022 годы, расчетный срок 2020-2032 годы)</w:t>
      </w:r>
    </w:p>
    <w:p w:rsidR="008A72FC" w:rsidRPr="00D7617E" w:rsidRDefault="008A72FC" w:rsidP="006173C1">
      <w:pPr>
        <w:spacing w:after="0" w:line="240" w:lineRule="auto"/>
        <w:jc w:val="center"/>
        <w:rPr>
          <w:rFonts w:ascii="Times New Roman" w:hAnsi="Times New Roman"/>
          <w:b/>
          <w:color w:val="000000"/>
          <w:lang w:eastAsia="ru-RU"/>
        </w:rPr>
      </w:pP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В соответствии с Генеральным планом Новоудинского муниципального образования Усть-Удинского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8A72FC" w:rsidRPr="00D7617E" w:rsidRDefault="008A72FC" w:rsidP="006173C1">
      <w:pPr>
        <w:spacing w:after="0" w:line="240" w:lineRule="auto"/>
        <w:rPr>
          <w:rFonts w:ascii="Times New Roman" w:hAnsi="Times New Roman"/>
          <w:color w:val="000000"/>
          <w:lang w:eastAsia="ru-RU"/>
        </w:rPr>
      </w:pPr>
    </w:p>
    <w:p w:rsidR="008A72FC" w:rsidRPr="00D7617E" w:rsidRDefault="008A72FC" w:rsidP="006173C1">
      <w:pPr>
        <w:spacing w:after="0" w:line="240" w:lineRule="auto"/>
        <w:rPr>
          <w:rFonts w:ascii="Times New Roman" w:hAnsi="Times New Roman"/>
          <w:b/>
          <w:color w:val="000000"/>
          <w:lang w:eastAsia="ru-RU"/>
        </w:rPr>
      </w:pPr>
      <w:r w:rsidRPr="00D7617E">
        <w:rPr>
          <w:rFonts w:ascii="Times New Roman" w:hAnsi="Times New Roman"/>
          <w:b/>
          <w:color w:val="000000"/>
          <w:lang w:eastAsia="ru-RU"/>
        </w:rPr>
        <w:t xml:space="preserve">        Главная стратегическая цель программы - </w:t>
      </w:r>
      <w:r w:rsidRPr="00D7617E">
        <w:rPr>
          <w:rFonts w:ascii="Times New Roman" w:hAnsi="Times New Roman"/>
          <w:color w:val="000000"/>
          <w:lang w:eastAsia="ru-RU"/>
        </w:rPr>
        <w:t xml:space="preserve">последовательное повышение жизненного уровня населения Новодинского муниципального образования и качества жизни населения путем </w:t>
      </w:r>
      <w:r w:rsidRPr="00D7617E">
        <w:rPr>
          <w:rFonts w:ascii="Times New Roman" w:hAnsi="Times New Roman"/>
          <w:lang w:eastAsia="ru-RU"/>
        </w:rPr>
        <w:t>создания условий для приведения объектов и сетей коммунальной инфраструктуры в соответствие со стандартами качества.</w:t>
      </w:r>
    </w:p>
    <w:p w:rsidR="008A72FC" w:rsidRPr="00D7617E" w:rsidRDefault="008A72FC" w:rsidP="006173C1">
      <w:pPr>
        <w:spacing w:after="0" w:line="240" w:lineRule="auto"/>
        <w:rPr>
          <w:rFonts w:ascii="Times New Roman" w:hAnsi="Times New Roman"/>
          <w:lang w:eastAsia="ru-RU"/>
        </w:rPr>
      </w:pPr>
    </w:p>
    <w:p w:rsidR="008A72FC" w:rsidRPr="00D7617E" w:rsidRDefault="008A72FC" w:rsidP="006173C1">
      <w:pPr>
        <w:spacing w:after="0" w:line="240" w:lineRule="auto"/>
        <w:rPr>
          <w:rFonts w:ascii="Times New Roman" w:hAnsi="Times New Roman"/>
          <w:b/>
          <w:lang w:eastAsia="ru-RU"/>
        </w:rPr>
      </w:pPr>
      <w:r w:rsidRPr="00D7617E">
        <w:rPr>
          <w:rFonts w:ascii="Times New Roman" w:hAnsi="Times New Roman"/>
          <w:lang w:eastAsia="ru-RU"/>
        </w:rPr>
        <w:t xml:space="preserve">        </w:t>
      </w:r>
      <w:r w:rsidRPr="00D7617E">
        <w:rPr>
          <w:rFonts w:ascii="Times New Roman" w:hAnsi="Times New Roman"/>
          <w:b/>
          <w:lang w:eastAsia="ru-RU"/>
        </w:rPr>
        <w:t>Основные цели программы:</w:t>
      </w:r>
    </w:p>
    <w:p w:rsidR="008A72FC" w:rsidRPr="00D7617E" w:rsidRDefault="008A72FC" w:rsidP="006173C1">
      <w:pPr>
        <w:pStyle w:val="ListParagraph"/>
        <w:numPr>
          <w:ilvl w:val="0"/>
          <w:numId w:val="3"/>
        </w:numPr>
        <w:spacing w:after="0" w:line="240" w:lineRule="auto"/>
        <w:rPr>
          <w:rFonts w:ascii="Times New Roman" w:hAnsi="Times New Roman"/>
          <w:lang w:eastAsia="ru-RU"/>
        </w:rPr>
      </w:pPr>
      <w:r w:rsidRPr="00D7617E">
        <w:rPr>
          <w:rFonts w:ascii="Times New Roman" w:hAnsi="Times New Roman"/>
          <w:lang w:eastAsia="ru-RU"/>
        </w:rPr>
        <w:t>стабилизация экономики сельского поселения;</w:t>
      </w:r>
    </w:p>
    <w:p w:rsidR="008A72FC" w:rsidRPr="00D7617E" w:rsidRDefault="008A72FC" w:rsidP="006173C1">
      <w:pPr>
        <w:pStyle w:val="ListParagraph"/>
        <w:numPr>
          <w:ilvl w:val="0"/>
          <w:numId w:val="3"/>
        </w:numPr>
        <w:spacing w:after="0" w:line="240" w:lineRule="auto"/>
        <w:rPr>
          <w:rFonts w:ascii="Times New Roman" w:hAnsi="Times New Roman"/>
          <w:lang w:eastAsia="ru-RU"/>
        </w:rPr>
      </w:pPr>
      <w:r w:rsidRPr="00D7617E">
        <w:rPr>
          <w:rFonts w:ascii="Times New Roman" w:hAnsi="Times New Roman"/>
          <w:lang w:eastAsia="ru-RU"/>
        </w:rPr>
        <w:t>обеспечение устойчивого функционирования хозяйственного комплекса;</w:t>
      </w:r>
    </w:p>
    <w:p w:rsidR="008A72FC" w:rsidRPr="00D7617E" w:rsidRDefault="008A72FC" w:rsidP="006173C1">
      <w:pPr>
        <w:pStyle w:val="ListParagraph"/>
        <w:numPr>
          <w:ilvl w:val="0"/>
          <w:numId w:val="3"/>
        </w:numPr>
        <w:spacing w:after="0" w:line="240" w:lineRule="auto"/>
        <w:rPr>
          <w:rFonts w:ascii="Times New Roman" w:hAnsi="Times New Roman"/>
          <w:lang w:eastAsia="ru-RU"/>
        </w:rPr>
      </w:pPr>
      <w:r w:rsidRPr="00D7617E">
        <w:rPr>
          <w:rFonts w:ascii="Times New Roman" w:hAnsi="Times New Roman"/>
          <w:lang w:eastAsia="ru-RU"/>
        </w:rPr>
        <w:t>снижение темпов сокращения численности населения, закрепление трудовых ресурсов в поселении, в первую очередь-молодежь.</w:t>
      </w:r>
    </w:p>
    <w:p w:rsidR="008A72FC" w:rsidRPr="00D7617E" w:rsidRDefault="008A72FC" w:rsidP="006173C1">
      <w:pPr>
        <w:spacing w:after="0" w:line="240" w:lineRule="auto"/>
        <w:ind w:left="360"/>
        <w:rPr>
          <w:rFonts w:ascii="Times New Roman" w:hAnsi="Times New Roman"/>
          <w:lang w:eastAsia="ru-RU"/>
        </w:rPr>
      </w:pPr>
    </w:p>
    <w:p w:rsidR="008A72FC" w:rsidRPr="00D7617E" w:rsidRDefault="008A72FC" w:rsidP="006173C1">
      <w:pPr>
        <w:spacing w:after="0" w:line="240" w:lineRule="auto"/>
        <w:ind w:left="360"/>
        <w:rPr>
          <w:rFonts w:ascii="Times New Roman" w:hAnsi="Times New Roman"/>
          <w:b/>
          <w:lang w:eastAsia="ru-RU"/>
        </w:rPr>
      </w:pPr>
      <w:r w:rsidRPr="00D7617E">
        <w:rPr>
          <w:rFonts w:ascii="Times New Roman" w:hAnsi="Times New Roman"/>
          <w:b/>
          <w:lang w:eastAsia="ru-RU"/>
        </w:rPr>
        <w:t>Основные задачи, решение которых обеспечит достижение этих целей:</w:t>
      </w:r>
    </w:p>
    <w:p w:rsidR="008A72FC" w:rsidRPr="00D7617E" w:rsidRDefault="008A72FC" w:rsidP="006173C1">
      <w:pPr>
        <w:pStyle w:val="ListParagraph"/>
        <w:numPr>
          <w:ilvl w:val="0"/>
          <w:numId w:val="5"/>
        </w:numPr>
        <w:spacing w:after="0" w:line="240" w:lineRule="auto"/>
        <w:rPr>
          <w:rFonts w:ascii="Times New Roman" w:hAnsi="Times New Roman"/>
          <w:lang w:eastAsia="ru-RU"/>
        </w:rPr>
      </w:pPr>
      <w:r w:rsidRPr="00D7617E">
        <w:rPr>
          <w:rFonts w:ascii="Times New Roman" w:hAnsi="Times New Roman"/>
          <w:lang w:eastAsia="ru-RU"/>
        </w:rPr>
        <w:t>определение приоритетов государственного инвестирования – первоочередных и на расчетный срок;</w:t>
      </w:r>
    </w:p>
    <w:p w:rsidR="008A72FC" w:rsidRPr="00D7617E" w:rsidRDefault="008A72FC" w:rsidP="006173C1">
      <w:pPr>
        <w:pStyle w:val="ListParagraph"/>
        <w:numPr>
          <w:ilvl w:val="0"/>
          <w:numId w:val="5"/>
        </w:numPr>
        <w:spacing w:after="0" w:line="240" w:lineRule="auto"/>
        <w:rPr>
          <w:rFonts w:ascii="Times New Roman" w:hAnsi="Times New Roman"/>
          <w:lang w:eastAsia="ru-RU"/>
        </w:rPr>
      </w:pPr>
      <w:r w:rsidRPr="00D7617E">
        <w:rPr>
          <w:rFonts w:ascii="Times New Roman" w:hAnsi="Times New Roman"/>
          <w:lang w:eastAsia="ru-RU"/>
        </w:rPr>
        <w:t>выявление инвестиционно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8A72FC" w:rsidRPr="00D7617E" w:rsidRDefault="008A72FC" w:rsidP="006173C1">
      <w:pPr>
        <w:pStyle w:val="ListParagraph"/>
        <w:numPr>
          <w:ilvl w:val="0"/>
          <w:numId w:val="5"/>
        </w:numPr>
        <w:spacing w:after="0" w:line="240" w:lineRule="auto"/>
        <w:rPr>
          <w:rFonts w:ascii="Times New Roman" w:hAnsi="Times New Roman"/>
          <w:lang w:eastAsia="ru-RU"/>
        </w:rPr>
      </w:pPr>
      <w:r w:rsidRPr="00D7617E">
        <w:rPr>
          <w:rFonts w:ascii="Times New Roman" w:hAnsi="Times New Roman"/>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8A72FC" w:rsidRPr="00D7617E" w:rsidRDefault="008A72FC" w:rsidP="006173C1">
      <w:pPr>
        <w:pStyle w:val="ListParagraph"/>
        <w:numPr>
          <w:ilvl w:val="0"/>
          <w:numId w:val="5"/>
        </w:numPr>
        <w:spacing w:after="0" w:line="240" w:lineRule="auto"/>
        <w:rPr>
          <w:rFonts w:ascii="Times New Roman" w:hAnsi="Times New Roman"/>
          <w:lang w:eastAsia="ru-RU"/>
        </w:rPr>
      </w:pPr>
      <w:r w:rsidRPr="00D7617E">
        <w:rPr>
          <w:rFonts w:ascii="Times New Roman" w:hAnsi="Times New Roman"/>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8A72FC" w:rsidRPr="00D7617E" w:rsidRDefault="008A72FC" w:rsidP="006173C1">
      <w:pPr>
        <w:spacing w:after="0" w:line="240" w:lineRule="auto"/>
        <w:rPr>
          <w:rFonts w:ascii="Times New Roman" w:hAnsi="Times New Roman"/>
          <w:lang w:eastAsia="ru-RU"/>
        </w:rPr>
      </w:pP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8A72FC" w:rsidRPr="00D7617E" w:rsidRDefault="008A72FC" w:rsidP="006173C1">
      <w:pPr>
        <w:spacing w:after="0" w:line="240" w:lineRule="auto"/>
        <w:rPr>
          <w:rFonts w:ascii="Times New Roman" w:hAnsi="Times New Roman"/>
          <w:b/>
          <w:lang w:eastAsia="ru-RU"/>
        </w:rPr>
      </w:pPr>
    </w:p>
    <w:p w:rsidR="008A72FC" w:rsidRPr="00D7617E" w:rsidRDefault="008A72FC" w:rsidP="006173C1">
      <w:pPr>
        <w:spacing w:after="0" w:line="240" w:lineRule="auto"/>
        <w:jc w:val="center"/>
        <w:rPr>
          <w:rFonts w:ascii="Times New Roman" w:hAnsi="Times New Roman"/>
          <w:b/>
          <w:lang w:eastAsia="ru-RU"/>
        </w:rPr>
      </w:pPr>
      <w:r w:rsidRPr="00D7617E">
        <w:rPr>
          <w:rFonts w:ascii="Times New Roman" w:hAnsi="Times New Roman"/>
          <w:b/>
          <w:lang w:eastAsia="ru-RU"/>
        </w:rPr>
        <w:t>2.1. Ожидаемый ориентировочный уровень повышения численности населения</w:t>
      </w:r>
    </w:p>
    <w:p w:rsidR="008A72FC" w:rsidRPr="00D7617E" w:rsidRDefault="008A72FC" w:rsidP="006173C1">
      <w:pPr>
        <w:spacing w:after="0" w:line="240" w:lineRule="auto"/>
        <w:jc w:val="center"/>
        <w:rPr>
          <w:rFonts w:ascii="Times New Roman" w:hAnsi="Times New Roman"/>
          <w:b/>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8"/>
        <w:gridCol w:w="709"/>
        <w:gridCol w:w="709"/>
        <w:gridCol w:w="709"/>
        <w:gridCol w:w="850"/>
        <w:gridCol w:w="851"/>
        <w:gridCol w:w="851"/>
      </w:tblGrid>
      <w:tr w:rsidR="008A72FC" w:rsidRPr="00D7617E" w:rsidTr="00A7669B">
        <w:trPr>
          <w:trHeight w:val="215"/>
        </w:trPr>
        <w:tc>
          <w:tcPr>
            <w:tcW w:w="3578" w:type="dxa"/>
            <w:tcBorders>
              <w:bottom w:val="single" w:sz="4" w:space="0" w:color="auto"/>
            </w:tcBorders>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Показатели</w:t>
            </w:r>
          </w:p>
        </w:tc>
        <w:tc>
          <w:tcPr>
            <w:tcW w:w="709" w:type="dxa"/>
            <w:tcBorders>
              <w:left w:val="single" w:sz="4" w:space="0" w:color="auto"/>
              <w:bottom w:val="single" w:sz="4" w:space="0" w:color="auto"/>
            </w:tcBorders>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2015</w:t>
            </w:r>
          </w:p>
        </w:tc>
        <w:tc>
          <w:tcPr>
            <w:tcW w:w="709" w:type="dxa"/>
            <w:tcBorders>
              <w:top w:val="single" w:sz="4" w:space="0" w:color="auto"/>
              <w:bottom w:val="single" w:sz="4" w:space="0" w:color="auto"/>
            </w:tcBorders>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2016</w:t>
            </w:r>
          </w:p>
        </w:tc>
        <w:tc>
          <w:tcPr>
            <w:tcW w:w="709" w:type="dxa"/>
            <w:tcBorders>
              <w:bottom w:val="single" w:sz="4" w:space="0" w:color="auto"/>
            </w:tcBorders>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 xml:space="preserve">2017 </w:t>
            </w:r>
          </w:p>
        </w:tc>
        <w:tc>
          <w:tcPr>
            <w:tcW w:w="850" w:type="dxa"/>
            <w:tcBorders>
              <w:bottom w:val="single" w:sz="4" w:space="0" w:color="auto"/>
              <w:right w:val="single" w:sz="4" w:space="0" w:color="auto"/>
            </w:tcBorders>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2018</w:t>
            </w:r>
          </w:p>
        </w:tc>
        <w:tc>
          <w:tcPr>
            <w:tcW w:w="851" w:type="dxa"/>
            <w:tcBorders>
              <w:left w:val="single" w:sz="4" w:space="0" w:color="auto"/>
              <w:bottom w:val="single" w:sz="4" w:space="0" w:color="auto"/>
              <w:right w:val="single" w:sz="4" w:space="0" w:color="auto"/>
            </w:tcBorders>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2019</w:t>
            </w:r>
          </w:p>
        </w:tc>
        <w:tc>
          <w:tcPr>
            <w:tcW w:w="851" w:type="dxa"/>
            <w:tcBorders>
              <w:bottom w:val="single" w:sz="4" w:space="0" w:color="auto"/>
            </w:tcBorders>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2032</w:t>
            </w:r>
          </w:p>
        </w:tc>
      </w:tr>
      <w:tr w:rsidR="008A72FC" w:rsidRPr="00D7617E" w:rsidTr="00A7669B">
        <w:tc>
          <w:tcPr>
            <w:tcW w:w="3578" w:type="dxa"/>
          </w:tcPr>
          <w:p w:rsidR="008A72FC" w:rsidRPr="00D7617E" w:rsidRDefault="008A72FC" w:rsidP="0030651E">
            <w:pPr>
              <w:spacing w:after="204" w:line="240" w:lineRule="auto"/>
              <w:jc w:val="center"/>
              <w:rPr>
                <w:rFonts w:ascii="Times New Roman" w:hAnsi="Times New Roman"/>
                <w:color w:val="000000"/>
                <w:lang w:eastAsia="ru-RU"/>
              </w:rPr>
            </w:pPr>
            <w:r w:rsidRPr="00D7617E">
              <w:rPr>
                <w:rFonts w:ascii="Times New Roman" w:hAnsi="Times New Roman"/>
                <w:color w:val="000000"/>
                <w:lang w:eastAsia="ru-RU"/>
              </w:rPr>
              <w:t>Численность населения, человек</w:t>
            </w:r>
          </w:p>
        </w:tc>
        <w:tc>
          <w:tcPr>
            <w:tcW w:w="709" w:type="dxa"/>
            <w:tcBorders>
              <w:left w:val="single" w:sz="4" w:space="0" w:color="auto"/>
            </w:tcBorders>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1320</w:t>
            </w:r>
          </w:p>
        </w:tc>
        <w:tc>
          <w:tcPr>
            <w:tcW w:w="709" w:type="dxa"/>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1325</w:t>
            </w:r>
          </w:p>
        </w:tc>
        <w:tc>
          <w:tcPr>
            <w:tcW w:w="709" w:type="dxa"/>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1330</w:t>
            </w:r>
          </w:p>
        </w:tc>
        <w:tc>
          <w:tcPr>
            <w:tcW w:w="850" w:type="dxa"/>
            <w:tcBorders>
              <w:right w:val="single" w:sz="4" w:space="0" w:color="auto"/>
            </w:tcBorders>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1340</w:t>
            </w:r>
          </w:p>
        </w:tc>
        <w:tc>
          <w:tcPr>
            <w:tcW w:w="851" w:type="dxa"/>
            <w:tcBorders>
              <w:left w:val="single" w:sz="4" w:space="0" w:color="auto"/>
              <w:right w:val="single" w:sz="4" w:space="0" w:color="auto"/>
            </w:tcBorders>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1345</w:t>
            </w:r>
          </w:p>
        </w:tc>
        <w:tc>
          <w:tcPr>
            <w:tcW w:w="851" w:type="dxa"/>
            <w:tcBorders>
              <w:right w:val="single" w:sz="4" w:space="0" w:color="auto"/>
            </w:tcBorders>
          </w:tcPr>
          <w:p w:rsidR="008A72FC" w:rsidRPr="00D7617E" w:rsidRDefault="008A72FC" w:rsidP="0030651E">
            <w:pPr>
              <w:spacing w:after="204" w:line="240" w:lineRule="auto"/>
              <w:jc w:val="center"/>
              <w:rPr>
                <w:rFonts w:ascii="Times New Roman" w:hAnsi="Times New Roman"/>
                <w:lang w:eastAsia="ru-RU"/>
              </w:rPr>
            </w:pPr>
            <w:r w:rsidRPr="00D7617E">
              <w:rPr>
                <w:rFonts w:ascii="Times New Roman" w:hAnsi="Times New Roman"/>
                <w:lang w:eastAsia="ru-RU"/>
              </w:rPr>
              <w:t>1350</w:t>
            </w:r>
          </w:p>
        </w:tc>
      </w:tr>
    </w:tbl>
    <w:p w:rsidR="008A72FC" w:rsidRPr="00D7617E" w:rsidRDefault="008A72FC" w:rsidP="006173C1">
      <w:pPr>
        <w:spacing w:after="0" w:line="240" w:lineRule="auto"/>
        <w:rPr>
          <w:rFonts w:ascii="Times New Roman" w:hAnsi="Times New Roman"/>
          <w:lang w:eastAsia="ru-RU"/>
        </w:rPr>
      </w:pP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lang w:eastAsia="ru-RU"/>
        </w:rPr>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lang w:eastAsia="ru-RU"/>
        </w:rPr>
        <w:t xml:space="preserve"> </w:t>
      </w:r>
    </w:p>
    <w:p w:rsidR="008A72FC" w:rsidRPr="00D7617E" w:rsidRDefault="008A72FC" w:rsidP="006173C1">
      <w:pPr>
        <w:spacing w:after="0" w:line="240" w:lineRule="auto"/>
        <w:jc w:val="center"/>
        <w:rPr>
          <w:rFonts w:ascii="Times New Roman" w:hAnsi="Times New Roman"/>
          <w:b/>
          <w:lang w:eastAsia="ru-RU"/>
        </w:rPr>
      </w:pPr>
      <w:r w:rsidRPr="00D7617E">
        <w:rPr>
          <w:rFonts w:ascii="Times New Roman" w:hAnsi="Times New Roman"/>
          <w:b/>
          <w:lang w:eastAsia="ru-RU"/>
        </w:rPr>
        <w:t>2.2. План прогнозируемой застройки</w:t>
      </w:r>
    </w:p>
    <w:p w:rsidR="008A72FC" w:rsidRPr="00D7617E" w:rsidRDefault="008A72FC" w:rsidP="005C7A7C">
      <w:pPr>
        <w:spacing w:after="0" w:line="240" w:lineRule="auto"/>
        <w:rPr>
          <w:rFonts w:ascii="Times New Roman" w:hAnsi="Times New Roman"/>
          <w:lang w:eastAsia="ru-RU"/>
        </w:rPr>
      </w:pPr>
      <w:r w:rsidRPr="00D7617E">
        <w:rPr>
          <w:rFonts w:ascii="Times New Roman" w:hAnsi="Times New Roman"/>
          <w:lang w:eastAsia="ru-RU"/>
        </w:rPr>
        <w:t>За период с 2011 года и до настоящего времени в поселении было построено в  380 м2 жилья.</w:t>
      </w:r>
    </w:p>
    <w:p w:rsidR="008A72FC" w:rsidRPr="00D7617E" w:rsidRDefault="008A72FC" w:rsidP="006173C1">
      <w:pPr>
        <w:spacing w:after="0" w:line="240" w:lineRule="auto"/>
        <w:jc w:val="center"/>
        <w:rPr>
          <w:rFonts w:ascii="Times New Roman" w:hAnsi="Times New Roman"/>
          <w:b/>
          <w:lang w:eastAsia="ru-RU"/>
        </w:rPr>
      </w:pP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lang w:eastAsia="ru-RU"/>
        </w:rPr>
        <w:t xml:space="preserve">       Объемы перспективного жилищного строительства просчитаны с учетом двух важных факторов: оптимального использования площадки, отводимой под развитие населенного пункта, и необходимостью обеспечения каждой семьи отдельным домом с приусадебным участком.</w:t>
      </w:r>
    </w:p>
    <w:p w:rsidR="008A72FC" w:rsidRPr="00D7617E" w:rsidRDefault="008A72FC" w:rsidP="006173C1">
      <w:pPr>
        <w:spacing w:after="0" w:line="240" w:lineRule="auto"/>
        <w:rPr>
          <w:rFonts w:ascii="Times New Roman" w:hAnsi="Times New Roman"/>
          <w:lang w:eastAsia="ru-RU"/>
        </w:rPr>
      </w:pPr>
      <w:r w:rsidRPr="00D7617E">
        <w:rPr>
          <w:rFonts w:ascii="Times New Roman" w:hAnsi="Times New Roman"/>
          <w:lang w:eastAsia="ru-RU"/>
        </w:rPr>
        <w:t xml:space="preserve">        Жилищная обеспеченность на расчетный срок принята в размере 27м </w:t>
      </w:r>
      <w:r w:rsidRPr="00D7617E">
        <w:rPr>
          <w:rFonts w:ascii="Times New Roman" w:hAnsi="Times New Roman"/>
          <w:vertAlign w:val="superscript"/>
          <w:lang w:eastAsia="ru-RU"/>
        </w:rPr>
        <w:t>2</w:t>
      </w:r>
      <w:r w:rsidRPr="00D7617E">
        <w:rPr>
          <w:rFonts w:ascii="Times New Roman" w:hAnsi="Times New Roman"/>
          <w:lang w:eastAsia="ru-RU"/>
        </w:rPr>
        <w:t>/чел, на первую очередь строительства – 23м2/чел.  Убыль ветхого фонда в течение проектного периода ориентировочно составит 6.8 тыс, в том числе на первую очередь 1.7 тыс. м</w:t>
      </w:r>
      <w:r w:rsidRPr="00D7617E">
        <w:rPr>
          <w:rFonts w:ascii="Times New Roman" w:hAnsi="Times New Roman"/>
          <w:vertAlign w:val="superscript"/>
          <w:lang w:eastAsia="ru-RU"/>
        </w:rPr>
        <w:t>2</w:t>
      </w:r>
      <w:r w:rsidRPr="00D7617E">
        <w:rPr>
          <w:rFonts w:ascii="Times New Roman" w:hAnsi="Times New Roman"/>
          <w:lang w:eastAsia="ru-RU"/>
        </w:rPr>
        <w:t>.</w:t>
      </w:r>
    </w:p>
    <w:p w:rsidR="008A72FC" w:rsidRPr="00D7617E" w:rsidRDefault="008A72FC" w:rsidP="006173C1">
      <w:pPr>
        <w:spacing w:after="0" w:line="240" w:lineRule="auto"/>
        <w:rPr>
          <w:rFonts w:ascii="Times New Roman" w:hAnsi="Times New Roman"/>
          <w:b/>
          <w:color w:val="000000"/>
          <w:lang w:eastAsia="ru-RU"/>
        </w:rPr>
      </w:pPr>
      <w:r w:rsidRPr="00D7617E">
        <w:rPr>
          <w:rFonts w:ascii="Times New Roman" w:hAnsi="Times New Roman"/>
          <w:lang w:eastAsia="ru-RU"/>
        </w:rPr>
        <w:t xml:space="preserve">       Новое жилищное строительство предусматривается индивидуальными домами с возможностью ведения личного подсобного хозяйства. Объем нового жилищного строительства в течение расчетного срока определен в размере – 19,7 тыс.м2. на первую очередь – 7,9 тыс. м2.  </w:t>
      </w:r>
    </w:p>
    <w:p w:rsidR="008A72FC" w:rsidRPr="00D7617E" w:rsidRDefault="008A72FC" w:rsidP="006173C1">
      <w:pPr>
        <w:spacing w:after="0" w:line="240" w:lineRule="auto"/>
        <w:jc w:val="center"/>
        <w:rPr>
          <w:rFonts w:ascii="Times New Roman" w:hAnsi="Times New Roman"/>
          <w:b/>
          <w:color w:val="000000"/>
          <w:lang w:eastAsia="ru-RU"/>
        </w:rPr>
      </w:pPr>
      <w:r w:rsidRPr="00D7617E">
        <w:rPr>
          <w:rFonts w:ascii="Times New Roman" w:hAnsi="Times New Roman"/>
          <w:b/>
          <w:color w:val="000000"/>
          <w:lang w:eastAsia="ru-RU"/>
        </w:rPr>
        <w:t>2.3. ИНЖЕНЕРНАЯ ИНФРАСТРУКТУРА</w:t>
      </w:r>
    </w:p>
    <w:p w:rsidR="008A72FC" w:rsidRPr="00D7617E" w:rsidRDefault="008A72FC" w:rsidP="006173C1">
      <w:pPr>
        <w:spacing w:after="255" w:line="255" w:lineRule="atLeast"/>
        <w:rPr>
          <w:rFonts w:ascii="Times New Roman" w:hAnsi="Times New Roman"/>
          <w:b/>
          <w:color w:val="000000"/>
          <w:lang w:eastAsia="ru-RU"/>
        </w:rPr>
      </w:pPr>
      <w:r w:rsidRPr="00D7617E">
        <w:rPr>
          <w:rFonts w:ascii="Times New Roman" w:hAnsi="Times New Roman"/>
          <w:b/>
          <w:color w:val="000000"/>
          <w:lang w:eastAsia="ru-RU"/>
        </w:rPr>
        <w:t xml:space="preserve">                                                               2.3.1.  </w:t>
      </w:r>
      <w:r w:rsidRPr="00D7617E">
        <w:rPr>
          <w:rFonts w:ascii="Times New Roman" w:hAnsi="Times New Roman"/>
          <w:b/>
          <w:i/>
          <w:color w:val="000000"/>
          <w:lang w:eastAsia="ru-RU"/>
        </w:rPr>
        <w:t>ЭНЕРГОСБЕРЕЖЕНИЕ</w:t>
      </w:r>
    </w:p>
    <w:p w:rsidR="008A72FC" w:rsidRPr="00D7617E" w:rsidRDefault="008A72FC" w:rsidP="006173C1">
      <w:pPr>
        <w:spacing w:after="255" w:line="255" w:lineRule="atLeast"/>
        <w:jc w:val="center"/>
        <w:rPr>
          <w:rFonts w:ascii="Times New Roman" w:hAnsi="Times New Roman"/>
          <w:b/>
          <w:color w:val="000000"/>
          <w:lang w:eastAsia="ru-RU"/>
        </w:rPr>
      </w:pPr>
      <w:r w:rsidRPr="00D7617E">
        <w:rPr>
          <w:rFonts w:ascii="Times New Roman" w:hAnsi="Times New Roman"/>
          <w:b/>
          <w:color w:val="000000"/>
          <w:lang w:eastAsia="ru-RU"/>
        </w:rPr>
        <w:t>Электроснабжение</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СНиП 2.07.01-93.</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Согласно СниП укрупненные показатели удельной расчетной коммунально-бытовой нагрузки приняты:</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  на расчетный срок 1350 кВТ/чел. в год, годовое число часов использования максимума электрической нагрузки.</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8A72FC" w:rsidRPr="00D7617E" w:rsidRDefault="008A72FC" w:rsidP="006173C1">
      <w:pPr>
        <w:spacing w:after="0" w:line="240" w:lineRule="auto"/>
        <w:rPr>
          <w:rFonts w:ascii="Times New Roman" w:hAnsi="Times New Roman"/>
          <w:color w:val="000000"/>
          <w:lang w:eastAsia="ru-RU"/>
        </w:rPr>
      </w:pPr>
    </w:p>
    <w:p w:rsidR="008A72FC" w:rsidRPr="00D7617E" w:rsidRDefault="008A72FC" w:rsidP="006173C1">
      <w:pPr>
        <w:spacing w:after="0" w:line="240" w:lineRule="auto"/>
        <w:jc w:val="center"/>
        <w:rPr>
          <w:rFonts w:ascii="Times New Roman" w:hAnsi="Times New Roman"/>
          <w:b/>
          <w:color w:val="000000"/>
          <w:lang w:eastAsia="ru-RU"/>
        </w:rPr>
      </w:pPr>
      <w:r w:rsidRPr="00D7617E">
        <w:rPr>
          <w:rFonts w:ascii="Times New Roman" w:hAnsi="Times New Roman"/>
          <w:b/>
          <w:color w:val="000000"/>
          <w:lang w:eastAsia="ru-RU"/>
        </w:rPr>
        <w:t>Планируемые электрические нагрузки жилищно-коммунального сектора</w:t>
      </w:r>
    </w:p>
    <w:p w:rsidR="008A72FC" w:rsidRPr="00D7617E" w:rsidRDefault="008A72FC" w:rsidP="006173C1">
      <w:pPr>
        <w:spacing w:after="0" w:line="240" w:lineRule="auto"/>
        <w:jc w:val="center"/>
        <w:rPr>
          <w:rFonts w:ascii="Times New Roman" w:hAnsi="Times New Roman"/>
          <w:b/>
          <w:color w:val="00000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512"/>
        <w:gridCol w:w="1559"/>
        <w:gridCol w:w="1559"/>
        <w:gridCol w:w="1843"/>
        <w:gridCol w:w="1701"/>
        <w:gridCol w:w="1239"/>
      </w:tblGrid>
      <w:tr w:rsidR="008A72FC" w:rsidRPr="00D7617E" w:rsidTr="001F7352">
        <w:trPr>
          <w:trHeight w:val="160"/>
        </w:trPr>
        <w:tc>
          <w:tcPr>
            <w:tcW w:w="474" w:type="dxa"/>
            <w:vMerge w:val="restart"/>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w:t>
            </w:r>
          </w:p>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пп</w:t>
            </w:r>
          </w:p>
        </w:tc>
        <w:tc>
          <w:tcPr>
            <w:tcW w:w="4630" w:type="dxa"/>
            <w:gridSpan w:val="3"/>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 очередь</w:t>
            </w:r>
          </w:p>
        </w:tc>
        <w:tc>
          <w:tcPr>
            <w:tcW w:w="4783" w:type="dxa"/>
            <w:gridSpan w:val="3"/>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Расчетный срок</w:t>
            </w:r>
          </w:p>
        </w:tc>
      </w:tr>
      <w:tr w:rsidR="008A72FC" w:rsidRPr="00D7617E" w:rsidTr="001F7352">
        <w:trPr>
          <w:trHeight w:val="107"/>
        </w:trPr>
        <w:tc>
          <w:tcPr>
            <w:tcW w:w="474" w:type="dxa"/>
            <w:vMerge/>
          </w:tcPr>
          <w:p w:rsidR="008A72FC" w:rsidRPr="00D7617E" w:rsidRDefault="008A72FC" w:rsidP="001F7352">
            <w:pPr>
              <w:spacing w:after="0" w:line="240" w:lineRule="auto"/>
              <w:jc w:val="center"/>
              <w:rPr>
                <w:rFonts w:ascii="Times New Roman" w:hAnsi="Times New Roman"/>
                <w:color w:val="000000"/>
                <w:lang w:eastAsia="ru-RU"/>
              </w:rPr>
            </w:pPr>
          </w:p>
        </w:tc>
        <w:tc>
          <w:tcPr>
            <w:tcW w:w="1512"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Численность</w:t>
            </w:r>
          </w:p>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населения, чел</w:t>
            </w:r>
          </w:p>
        </w:tc>
        <w:tc>
          <w:tcPr>
            <w:tcW w:w="1559"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Годовой расход электроэн., тыс. кВтч</w:t>
            </w:r>
          </w:p>
        </w:tc>
        <w:tc>
          <w:tcPr>
            <w:tcW w:w="1559"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Макс. электр. нагрузка</w:t>
            </w:r>
          </w:p>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кВт</w:t>
            </w:r>
          </w:p>
        </w:tc>
        <w:tc>
          <w:tcPr>
            <w:tcW w:w="1843"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Численность</w:t>
            </w:r>
          </w:p>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населения, чел</w:t>
            </w:r>
          </w:p>
        </w:tc>
        <w:tc>
          <w:tcPr>
            <w:tcW w:w="1701"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Годовой расход электроэн., тыс. кВтч</w:t>
            </w:r>
          </w:p>
        </w:tc>
        <w:tc>
          <w:tcPr>
            <w:tcW w:w="1239"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Макс. электр. нагрузка</w:t>
            </w:r>
          </w:p>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кВт</w:t>
            </w:r>
          </w:p>
        </w:tc>
      </w:tr>
      <w:tr w:rsidR="008A72FC" w:rsidRPr="00D7617E" w:rsidTr="001F7352">
        <w:tc>
          <w:tcPr>
            <w:tcW w:w="474"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w:t>
            </w:r>
          </w:p>
        </w:tc>
        <w:tc>
          <w:tcPr>
            <w:tcW w:w="1512"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1410</w:t>
            </w:r>
          </w:p>
        </w:tc>
        <w:tc>
          <w:tcPr>
            <w:tcW w:w="1559"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1551</w:t>
            </w:r>
          </w:p>
        </w:tc>
        <w:tc>
          <w:tcPr>
            <w:tcW w:w="1559"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380,7</w:t>
            </w:r>
          </w:p>
        </w:tc>
        <w:tc>
          <w:tcPr>
            <w:tcW w:w="1843"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1450</w:t>
            </w:r>
          </w:p>
        </w:tc>
        <w:tc>
          <w:tcPr>
            <w:tcW w:w="1701"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1957,5</w:t>
            </w:r>
          </w:p>
        </w:tc>
        <w:tc>
          <w:tcPr>
            <w:tcW w:w="1239"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449,5</w:t>
            </w:r>
          </w:p>
        </w:tc>
      </w:tr>
    </w:tbl>
    <w:p w:rsidR="008A72FC" w:rsidRPr="00D7617E" w:rsidRDefault="008A72FC" w:rsidP="006173C1">
      <w:pPr>
        <w:spacing w:after="0" w:line="240" w:lineRule="auto"/>
        <w:jc w:val="both"/>
        <w:rPr>
          <w:rFonts w:ascii="Times New Roman" w:hAnsi="Times New Roman"/>
          <w:color w:val="000000"/>
          <w:lang w:eastAsia="ru-RU"/>
        </w:rPr>
      </w:pP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Электроснабжение потребителей на все сроки проектирования будет осуществляться от сетей Иркутской электросетевой компании.</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Существующие сети 10 кВ и ТП подлежат реконструкции и замене оборудования по мере износа.</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w:t>
      </w:r>
    </w:p>
    <w:p w:rsidR="008A72FC" w:rsidRPr="00D7617E" w:rsidRDefault="008A72FC" w:rsidP="006173C1">
      <w:pPr>
        <w:spacing w:after="0" w:line="240" w:lineRule="auto"/>
        <w:rPr>
          <w:rFonts w:ascii="Times New Roman" w:hAnsi="Times New Roman"/>
          <w:color w:val="000000"/>
          <w:lang w:eastAsia="ru-RU"/>
        </w:rPr>
      </w:pPr>
    </w:p>
    <w:p w:rsidR="008A72FC" w:rsidRPr="00D7617E" w:rsidRDefault="008A72FC" w:rsidP="006173C1">
      <w:pPr>
        <w:spacing w:after="0" w:line="240" w:lineRule="auto"/>
        <w:jc w:val="center"/>
        <w:rPr>
          <w:rFonts w:ascii="Times New Roman" w:hAnsi="Times New Roman"/>
          <w:b/>
          <w:color w:val="000000"/>
          <w:lang w:eastAsia="ru-RU"/>
        </w:rPr>
      </w:pPr>
      <w:r w:rsidRPr="00D7617E">
        <w:rPr>
          <w:rFonts w:ascii="Times New Roman" w:hAnsi="Times New Roman"/>
          <w:b/>
          <w:color w:val="000000"/>
          <w:lang w:eastAsia="ru-RU"/>
        </w:rPr>
        <w:t>Теплоснабжение</w:t>
      </w:r>
    </w:p>
    <w:p w:rsidR="008A72FC" w:rsidRPr="00D7617E" w:rsidRDefault="008A72FC" w:rsidP="006173C1">
      <w:pPr>
        <w:spacing w:after="0" w:line="240" w:lineRule="auto"/>
        <w:jc w:val="center"/>
        <w:rPr>
          <w:rFonts w:ascii="Times New Roman" w:hAnsi="Times New Roman"/>
          <w:b/>
          <w:color w:val="000000"/>
          <w:lang w:eastAsia="ru-RU"/>
        </w:rPr>
      </w:pP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Согласно расчетам тепловые нагрузки жилищно-коммунального сектора составят на первую очередь – 2,3 Гкал/час (2,7 МВт), на расчетный срок – 3,2 Гкал/час (3,7 МВТ).</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газовом топливе и миникотельных; горячее водоснабжение – от индивидуальных водонагревателей.</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Централизованное отопление общественной застройки может осуществляться от газотопливной котельной.</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Тепловые нагрузки сельскохозяйственных предприятий Новодинского муниципального образования будут обеспечиваться от собственных котельных на газовом топливе.</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color w:val="000000"/>
          <w:lang w:eastAsia="ru-RU"/>
        </w:rPr>
        <w:t xml:space="preserve"> В качестве энергосберегающих мероприятий возможна установка солнечных водонагревателей.</w:t>
      </w:r>
      <w:r w:rsidRPr="00D7617E">
        <w:rPr>
          <w:rFonts w:ascii="Times New Roman" w:hAnsi="Times New Roman"/>
          <w:lang w:eastAsia="ru-RU"/>
        </w:rPr>
        <w:t xml:space="preserve"> Проектная схема: Тепловые нагрузки. Расчеты произведены для расчетной температуры наружного  воздуха на отопление -40 градусов С (согласно СНиП 23-01-99) «Строительная климатология». Тепловые нагрузки жилой  и общественной застройки администрации определены по укрупненным показателям расхода тепла, исходя из численности населения и величины общей площади зданий по срокам проектирования. Укрупненные показатели приняты (Вт/кв.м):</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lang w:eastAsia="ru-RU"/>
        </w:rPr>
        <w:t xml:space="preserve"> - на отопление жилых зданий:</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lang w:eastAsia="ru-RU"/>
        </w:rPr>
        <w:t xml:space="preserve">  Существующая сохраняемая индивидуальная застройка-228</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lang w:eastAsia="ru-RU"/>
        </w:rPr>
        <w:t xml:space="preserve">   Новая индивидуальная застройка                                              -191</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lang w:eastAsia="ru-RU"/>
        </w:rPr>
        <w:t>- коэффициент , учитывающий тепловой поток на отопление общественной застройки, принят 0,25 от отопления жилой застройки.</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lang w:eastAsia="ru-RU"/>
        </w:rPr>
        <w:t>- коэффициент, учитывающий вентиляцию общественных зданий принят:</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lang w:eastAsia="ru-RU"/>
        </w:rPr>
        <w:t>-для существующих зданий  - 0,4 от отопления общественных зданий</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lang w:eastAsia="ru-RU"/>
        </w:rPr>
        <w:t>- для новых зданий                   - 0,6 от отопления общественных зданий</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lang w:eastAsia="ru-RU"/>
        </w:rPr>
        <w:t>Общий укрпненный показатель расхода тепла составит:</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lang w:eastAsia="ru-RU"/>
        </w:rPr>
        <w:t>- существующая индивидуальная застройка -308 Вт/кв.м (265 ккал/час)</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lang w:eastAsia="ru-RU"/>
        </w:rPr>
        <w:t>- новая индивидальная застройка                      - 267 Вт/кв.м (230 ккал/час)</w:t>
      </w:r>
    </w:p>
    <w:p w:rsidR="008A72FC" w:rsidRPr="00D7617E" w:rsidRDefault="008A72FC" w:rsidP="001F638B">
      <w:pPr>
        <w:spacing w:after="0" w:line="240" w:lineRule="auto"/>
        <w:rPr>
          <w:rFonts w:ascii="Times New Roman" w:hAnsi="Times New Roman"/>
          <w:lang w:eastAsia="ru-RU"/>
        </w:rPr>
      </w:pPr>
      <w:r w:rsidRPr="00D7617E">
        <w:rPr>
          <w:rFonts w:ascii="Times New Roman" w:hAnsi="Times New Roman"/>
          <w:lang w:eastAsia="ru-RU"/>
        </w:rPr>
        <w:t>Тепловы нагрузки жидищно-коммунального сектора Новодинского муниципального образования на первую очередь и расчетный срок приведены ниже, в таблице №30.</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w:t>
      </w:r>
    </w:p>
    <w:p w:rsidR="008A72FC" w:rsidRPr="00D7617E" w:rsidRDefault="008A72FC" w:rsidP="001F638B">
      <w:pPr>
        <w:spacing w:after="0" w:line="240" w:lineRule="auto"/>
        <w:ind w:firstLine="708"/>
        <w:rPr>
          <w:rFonts w:ascii="Times New Roman" w:hAnsi="Times New Roman"/>
          <w:color w:val="000000"/>
          <w:lang w:eastAsia="ru-RU"/>
        </w:rPr>
      </w:pPr>
    </w:p>
    <w:p w:rsidR="008A72FC" w:rsidRPr="00D7617E" w:rsidRDefault="008A72FC" w:rsidP="006173C1">
      <w:pPr>
        <w:spacing w:after="0" w:line="240" w:lineRule="auto"/>
        <w:jc w:val="center"/>
        <w:rPr>
          <w:rFonts w:ascii="Times New Roman" w:hAnsi="Times New Roman"/>
          <w:b/>
          <w:color w:val="000000"/>
          <w:lang w:eastAsia="ru-RU"/>
        </w:rPr>
      </w:pPr>
      <w:r w:rsidRPr="00D7617E">
        <w:rPr>
          <w:rFonts w:ascii="Times New Roman" w:hAnsi="Times New Roman"/>
          <w:b/>
          <w:color w:val="000000"/>
          <w:lang w:eastAsia="ru-RU"/>
        </w:rPr>
        <w:t>Планируемые тепловые нагрузки жилищно-коммунального сектора</w:t>
      </w:r>
    </w:p>
    <w:p w:rsidR="008A72FC" w:rsidRPr="00D7617E" w:rsidRDefault="008A72FC" w:rsidP="006173C1">
      <w:pPr>
        <w:spacing w:after="0" w:line="240" w:lineRule="auto"/>
        <w:rPr>
          <w:rFonts w:ascii="Times New Roman" w:hAnsi="Times New Roman"/>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
        <w:gridCol w:w="1785"/>
        <w:gridCol w:w="1264"/>
        <w:gridCol w:w="1240"/>
        <w:gridCol w:w="1325"/>
        <w:gridCol w:w="1297"/>
        <w:gridCol w:w="1094"/>
        <w:gridCol w:w="1113"/>
      </w:tblGrid>
      <w:tr w:rsidR="008A72FC" w:rsidRPr="00D7617E" w:rsidTr="001F7352">
        <w:trPr>
          <w:trHeight w:val="160"/>
        </w:trPr>
        <w:tc>
          <w:tcPr>
            <w:tcW w:w="431" w:type="dxa"/>
            <w:vMerge w:val="restart"/>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 пп</w:t>
            </w:r>
          </w:p>
        </w:tc>
        <w:tc>
          <w:tcPr>
            <w:tcW w:w="1992" w:type="dxa"/>
            <w:vMerge w:val="restart"/>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Общая площадь жилого фонда</w:t>
            </w:r>
          </w:p>
        </w:tc>
        <w:tc>
          <w:tcPr>
            <w:tcW w:w="1195" w:type="dxa"/>
            <w:vMerge w:val="restart"/>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Население, чел.</w:t>
            </w:r>
          </w:p>
        </w:tc>
        <w:tc>
          <w:tcPr>
            <w:tcW w:w="4762" w:type="dxa"/>
            <w:gridSpan w:val="4"/>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Тепловы нагрузки, МВт</w:t>
            </w:r>
          </w:p>
        </w:tc>
        <w:tc>
          <w:tcPr>
            <w:tcW w:w="1191" w:type="dxa"/>
          </w:tcPr>
          <w:p w:rsidR="008A72FC" w:rsidRPr="00D7617E" w:rsidRDefault="008A72FC" w:rsidP="001F7352">
            <w:pPr>
              <w:spacing w:after="0" w:line="240" w:lineRule="auto"/>
              <w:rPr>
                <w:rFonts w:ascii="Times New Roman" w:hAnsi="Times New Roman"/>
                <w:color w:val="000000"/>
                <w:lang w:eastAsia="ru-RU"/>
              </w:rPr>
            </w:pPr>
            <w:r w:rsidRPr="00D7617E">
              <w:rPr>
                <w:rFonts w:ascii="Times New Roman" w:hAnsi="Times New Roman"/>
                <w:color w:val="000000"/>
                <w:lang w:eastAsia="ru-RU"/>
              </w:rPr>
              <w:t>то же, Гкал/ч</w:t>
            </w:r>
          </w:p>
        </w:tc>
      </w:tr>
      <w:tr w:rsidR="008A72FC" w:rsidRPr="00D7617E" w:rsidTr="001F7352">
        <w:trPr>
          <w:trHeight w:val="120"/>
        </w:trPr>
        <w:tc>
          <w:tcPr>
            <w:tcW w:w="431" w:type="dxa"/>
            <w:vMerge/>
          </w:tcPr>
          <w:p w:rsidR="008A72FC" w:rsidRPr="00D7617E" w:rsidRDefault="008A72FC" w:rsidP="001F7352">
            <w:pPr>
              <w:spacing w:after="0" w:line="240" w:lineRule="auto"/>
              <w:jc w:val="center"/>
              <w:rPr>
                <w:rFonts w:ascii="Times New Roman" w:hAnsi="Times New Roman"/>
                <w:color w:val="000000"/>
                <w:lang w:eastAsia="ru-RU"/>
              </w:rPr>
            </w:pPr>
          </w:p>
        </w:tc>
        <w:tc>
          <w:tcPr>
            <w:tcW w:w="1992" w:type="dxa"/>
            <w:vMerge/>
          </w:tcPr>
          <w:p w:rsidR="008A72FC" w:rsidRPr="00D7617E" w:rsidRDefault="008A72FC" w:rsidP="001F7352">
            <w:pPr>
              <w:spacing w:after="0" w:line="240" w:lineRule="auto"/>
              <w:jc w:val="center"/>
              <w:rPr>
                <w:rFonts w:ascii="Times New Roman" w:hAnsi="Times New Roman"/>
                <w:color w:val="000000"/>
                <w:lang w:eastAsia="ru-RU"/>
              </w:rPr>
            </w:pPr>
          </w:p>
        </w:tc>
        <w:tc>
          <w:tcPr>
            <w:tcW w:w="1195" w:type="dxa"/>
            <w:vMerge/>
          </w:tcPr>
          <w:p w:rsidR="008A72FC" w:rsidRPr="00D7617E" w:rsidRDefault="008A72FC" w:rsidP="001F7352">
            <w:pPr>
              <w:spacing w:after="0" w:line="240" w:lineRule="auto"/>
              <w:jc w:val="center"/>
              <w:rPr>
                <w:rFonts w:ascii="Times New Roman" w:hAnsi="Times New Roman"/>
                <w:color w:val="000000"/>
                <w:lang w:eastAsia="ru-RU"/>
              </w:rPr>
            </w:pPr>
          </w:p>
        </w:tc>
        <w:tc>
          <w:tcPr>
            <w:tcW w:w="1190"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Отопление жилых зданий</w:t>
            </w:r>
          </w:p>
        </w:tc>
        <w:tc>
          <w:tcPr>
            <w:tcW w:w="1190"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Отопл. Гор.водосн. общ.зд</w:t>
            </w:r>
          </w:p>
        </w:tc>
        <w:tc>
          <w:tcPr>
            <w:tcW w:w="1191"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вентиляция</w:t>
            </w:r>
          </w:p>
        </w:tc>
        <w:tc>
          <w:tcPr>
            <w:tcW w:w="1191" w:type="dxa"/>
          </w:tcPr>
          <w:p w:rsidR="008A72FC" w:rsidRPr="00D7617E" w:rsidRDefault="008A72FC" w:rsidP="001F7352">
            <w:pPr>
              <w:spacing w:after="0" w:line="240" w:lineRule="auto"/>
              <w:rPr>
                <w:rFonts w:ascii="Times New Roman" w:hAnsi="Times New Roman"/>
                <w:color w:val="000000"/>
                <w:lang w:eastAsia="ru-RU"/>
              </w:rPr>
            </w:pPr>
            <w:r w:rsidRPr="00D7617E">
              <w:rPr>
                <w:rFonts w:ascii="Times New Roman" w:hAnsi="Times New Roman"/>
                <w:color w:val="000000"/>
                <w:lang w:eastAsia="ru-RU"/>
              </w:rPr>
              <w:t>итого</w:t>
            </w:r>
          </w:p>
        </w:tc>
        <w:tc>
          <w:tcPr>
            <w:tcW w:w="1191" w:type="dxa"/>
          </w:tcPr>
          <w:p w:rsidR="008A72FC" w:rsidRPr="00D7617E" w:rsidRDefault="008A72FC" w:rsidP="001F7352">
            <w:pPr>
              <w:spacing w:after="0" w:line="240" w:lineRule="auto"/>
              <w:rPr>
                <w:rFonts w:ascii="Times New Roman" w:hAnsi="Times New Roman"/>
                <w:color w:val="000000"/>
                <w:lang w:eastAsia="ru-RU"/>
              </w:rPr>
            </w:pPr>
            <w:r w:rsidRPr="00D7617E">
              <w:rPr>
                <w:rFonts w:ascii="Times New Roman" w:hAnsi="Times New Roman"/>
                <w:color w:val="000000"/>
                <w:lang w:eastAsia="ru-RU"/>
              </w:rPr>
              <w:t>итого</w:t>
            </w:r>
          </w:p>
        </w:tc>
      </w:tr>
      <w:tr w:rsidR="008A72FC" w:rsidRPr="00D7617E" w:rsidTr="001F7352">
        <w:tc>
          <w:tcPr>
            <w:tcW w:w="9571" w:type="dxa"/>
            <w:gridSpan w:val="8"/>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 очередь</w:t>
            </w:r>
          </w:p>
        </w:tc>
      </w:tr>
      <w:tr w:rsidR="008A72FC" w:rsidRPr="00D7617E" w:rsidTr="001F7352">
        <w:tc>
          <w:tcPr>
            <w:tcW w:w="431"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w:t>
            </w:r>
          </w:p>
        </w:tc>
        <w:tc>
          <w:tcPr>
            <w:tcW w:w="1992"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32,5</w:t>
            </w:r>
          </w:p>
        </w:tc>
        <w:tc>
          <w:tcPr>
            <w:tcW w:w="1195"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1410</w:t>
            </w:r>
          </w:p>
        </w:tc>
        <w:tc>
          <w:tcPr>
            <w:tcW w:w="1190"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7,12</w:t>
            </w:r>
          </w:p>
        </w:tc>
        <w:tc>
          <w:tcPr>
            <w:tcW w:w="1190"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1,78</w:t>
            </w:r>
          </w:p>
        </w:tc>
        <w:tc>
          <w:tcPr>
            <w:tcW w:w="1191"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0,79</w:t>
            </w:r>
          </w:p>
        </w:tc>
        <w:tc>
          <w:tcPr>
            <w:tcW w:w="1191"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9,68</w:t>
            </w:r>
          </w:p>
        </w:tc>
        <w:tc>
          <w:tcPr>
            <w:tcW w:w="1191"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8,33</w:t>
            </w:r>
          </w:p>
        </w:tc>
      </w:tr>
      <w:tr w:rsidR="008A72FC" w:rsidRPr="00D7617E" w:rsidTr="001F7352">
        <w:tc>
          <w:tcPr>
            <w:tcW w:w="9571" w:type="dxa"/>
            <w:gridSpan w:val="8"/>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Расчетный срок</w:t>
            </w:r>
          </w:p>
        </w:tc>
      </w:tr>
      <w:tr w:rsidR="008A72FC" w:rsidRPr="00D7617E" w:rsidTr="001F7352">
        <w:tc>
          <w:tcPr>
            <w:tcW w:w="431"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2</w:t>
            </w:r>
          </w:p>
        </w:tc>
        <w:tc>
          <w:tcPr>
            <w:tcW w:w="1992"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39,2</w:t>
            </w:r>
          </w:p>
        </w:tc>
        <w:tc>
          <w:tcPr>
            <w:tcW w:w="1195"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1450</w:t>
            </w:r>
          </w:p>
        </w:tc>
        <w:tc>
          <w:tcPr>
            <w:tcW w:w="1190"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8,21</w:t>
            </w:r>
          </w:p>
        </w:tc>
        <w:tc>
          <w:tcPr>
            <w:tcW w:w="1190"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2,05</w:t>
            </w:r>
          </w:p>
        </w:tc>
        <w:tc>
          <w:tcPr>
            <w:tcW w:w="1191" w:type="dxa"/>
          </w:tcPr>
          <w:p w:rsidR="008A72FC" w:rsidRPr="00D7617E" w:rsidRDefault="008A72FC" w:rsidP="001F7352">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1,01</w:t>
            </w:r>
          </w:p>
        </w:tc>
        <w:tc>
          <w:tcPr>
            <w:tcW w:w="1191" w:type="dxa"/>
          </w:tcPr>
          <w:p w:rsidR="008A72FC" w:rsidRPr="00D7617E" w:rsidRDefault="008A72FC" w:rsidP="001F7352">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11,27</w:t>
            </w:r>
          </w:p>
        </w:tc>
        <w:tc>
          <w:tcPr>
            <w:tcW w:w="1191" w:type="dxa"/>
          </w:tcPr>
          <w:p w:rsidR="008A72FC" w:rsidRPr="00D7617E" w:rsidRDefault="008A72FC" w:rsidP="001F7352">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9,69</w:t>
            </w:r>
          </w:p>
        </w:tc>
      </w:tr>
    </w:tbl>
    <w:p w:rsidR="008A72FC" w:rsidRPr="00D7617E" w:rsidRDefault="008A72FC" w:rsidP="006173C1">
      <w:pPr>
        <w:spacing w:after="0" w:line="240" w:lineRule="auto"/>
        <w:rPr>
          <w:rFonts w:ascii="Times New Roman" w:hAnsi="Times New Roman"/>
          <w:b/>
          <w:color w:val="000000"/>
          <w:lang w:eastAsia="ru-RU"/>
        </w:rPr>
      </w:pPr>
    </w:p>
    <w:p w:rsidR="008A72FC" w:rsidRPr="00D7617E" w:rsidRDefault="008A72FC" w:rsidP="006173C1">
      <w:pPr>
        <w:spacing w:after="0" w:line="240" w:lineRule="auto"/>
        <w:jc w:val="center"/>
        <w:rPr>
          <w:rFonts w:ascii="Times New Roman" w:hAnsi="Times New Roman"/>
          <w:b/>
          <w:color w:val="000000"/>
          <w:lang w:eastAsia="ru-RU"/>
        </w:rPr>
      </w:pPr>
      <w:r w:rsidRPr="00D7617E">
        <w:rPr>
          <w:rFonts w:ascii="Times New Roman" w:hAnsi="Times New Roman"/>
          <w:b/>
          <w:color w:val="000000"/>
          <w:lang w:eastAsia="ru-RU"/>
        </w:rPr>
        <w:t>Газоснабжение</w:t>
      </w:r>
    </w:p>
    <w:p w:rsidR="008A72FC" w:rsidRPr="00D7617E" w:rsidRDefault="008A72FC" w:rsidP="006173C1">
      <w:pPr>
        <w:spacing w:after="0" w:line="240" w:lineRule="auto"/>
        <w:jc w:val="center"/>
        <w:rPr>
          <w:rFonts w:ascii="Times New Roman" w:hAnsi="Times New Roman"/>
          <w:color w:val="000000"/>
          <w:lang w:eastAsia="ru-RU"/>
        </w:rPr>
      </w:pPr>
      <w:r w:rsidRPr="00D7617E">
        <w:rPr>
          <w:rFonts w:ascii="Times New Roman" w:hAnsi="Times New Roman"/>
          <w:color w:val="000000"/>
          <w:lang w:eastAsia="ru-RU"/>
        </w:rPr>
        <w:t>В данный момент , согласно «Генеральной схеме газоснабжения и газификации Иркутской области» ведется строительстьво газотранспортной системы «Ковыктинское ГКМ-Ирктск» Согласно перечню мероприятий ,указанных в программе, по территории Усть-Удинского района пройдет магистральный</w:t>
      </w:r>
      <w:r w:rsidRPr="00D7617E">
        <w:rPr>
          <w:rFonts w:ascii="Times New Roman" w:hAnsi="Times New Roman"/>
          <w:color w:val="000000"/>
          <w:lang w:eastAsia="ru-RU"/>
        </w:rPr>
        <w:tab/>
        <w:t xml:space="preserve"> газопровод д720мм, а также планируется газификация населенных пунктов района, в том числе в Новоудинском МО будет поступать по газопровод высокого давления  от ГРС сть-Уда , которая будет расположена неподалеку от с. Балаганка Усть-Удинского района. В связи с этим , на проектный период предусматривается газлснабжение населения и перевод на природный газ котельной больницы.</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sidRPr="00D7617E">
        <w:rPr>
          <w:rFonts w:ascii="Times New Roman" w:hAnsi="Times New Roman"/>
          <w:color w:val="000000"/>
          <w:vertAlign w:val="superscript"/>
          <w:lang w:eastAsia="ru-RU"/>
        </w:rPr>
        <w:t>3</w:t>
      </w:r>
      <w:r w:rsidRPr="00D7617E">
        <w:rPr>
          <w:rFonts w:ascii="Times New Roman" w:hAnsi="Times New Roman"/>
          <w:color w:val="000000"/>
          <w:lang w:eastAsia="ru-RU"/>
        </w:rPr>
        <w:t xml:space="preserve"> на человека в год.</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    Годовой расход природного газа составит:</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 на первую очередь:</w:t>
      </w:r>
    </w:p>
    <w:p w:rsidR="008A72FC" w:rsidRPr="00D7617E" w:rsidRDefault="008A72FC" w:rsidP="006173C1">
      <w:pPr>
        <w:spacing w:after="0" w:line="240" w:lineRule="auto"/>
        <w:rPr>
          <w:rFonts w:ascii="Times New Roman" w:hAnsi="Times New Roman"/>
          <w:color w:val="000000"/>
          <w:lang w:eastAsia="ru-RU"/>
        </w:rPr>
      </w:pPr>
      <w:r w:rsidRPr="00D7617E">
        <w:rPr>
          <w:rFonts w:ascii="Times New Roman" w:hAnsi="Times New Roman"/>
          <w:color w:val="000000"/>
          <w:lang w:eastAsia="ru-RU"/>
        </w:rPr>
        <w:t>1. Отопление                                                                                                                                      - 5,4 млн. м</w:t>
      </w:r>
      <w:r w:rsidRPr="00D7617E">
        <w:rPr>
          <w:rFonts w:ascii="Times New Roman" w:hAnsi="Times New Roman"/>
          <w:color w:val="000000"/>
          <w:vertAlign w:val="superscript"/>
          <w:lang w:eastAsia="ru-RU"/>
        </w:rPr>
        <w:t>3</w:t>
      </w:r>
      <w:r w:rsidRPr="00D7617E">
        <w:rPr>
          <w:rFonts w:ascii="Times New Roman" w:hAnsi="Times New Roman"/>
          <w:color w:val="000000"/>
          <w:lang w:eastAsia="ru-RU"/>
        </w:rPr>
        <w:t>;</w:t>
      </w:r>
    </w:p>
    <w:p w:rsidR="008A72FC" w:rsidRPr="00D7617E" w:rsidRDefault="008A72FC" w:rsidP="006173C1">
      <w:pPr>
        <w:tabs>
          <w:tab w:val="left" w:pos="7853"/>
        </w:tabs>
        <w:spacing w:after="0" w:line="240" w:lineRule="auto"/>
        <w:rPr>
          <w:rFonts w:ascii="Times New Roman" w:hAnsi="Times New Roman"/>
          <w:color w:val="000000"/>
          <w:lang w:eastAsia="ru-RU"/>
        </w:rPr>
      </w:pPr>
      <w:r w:rsidRPr="00D7617E">
        <w:rPr>
          <w:rFonts w:ascii="Times New Roman" w:hAnsi="Times New Roman"/>
          <w:color w:val="000000"/>
          <w:lang w:eastAsia="ru-RU"/>
        </w:rPr>
        <w:t xml:space="preserve">2. Индивидуально-бытовые нужды населения                 </w:t>
      </w:r>
      <w:r w:rsidRPr="00D7617E">
        <w:rPr>
          <w:rFonts w:ascii="Times New Roman" w:hAnsi="Times New Roman"/>
          <w:color w:val="000000"/>
          <w:lang w:eastAsia="ru-RU"/>
        </w:rPr>
        <w:tab/>
        <w:t>- 0,3 млн. м</w:t>
      </w:r>
      <w:r w:rsidRPr="00D7617E">
        <w:rPr>
          <w:rFonts w:ascii="Times New Roman" w:hAnsi="Times New Roman"/>
          <w:color w:val="000000"/>
          <w:vertAlign w:val="superscript"/>
          <w:lang w:eastAsia="ru-RU"/>
        </w:rPr>
        <w:t>3</w:t>
      </w:r>
      <w:r w:rsidRPr="00D7617E">
        <w:rPr>
          <w:rFonts w:ascii="Times New Roman" w:hAnsi="Times New Roman"/>
          <w:color w:val="000000"/>
          <w:lang w:eastAsia="ru-RU"/>
        </w:rPr>
        <w:t>;</w:t>
      </w:r>
    </w:p>
    <w:p w:rsidR="008A72FC" w:rsidRPr="00D7617E" w:rsidRDefault="008A72FC" w:rsidP="006173C1">
      <w:pPr>
        <w:tabs>
          <w:tab w:val="left" w:pos="7853"/>
        </w:tabs>
        <w:spacing w:after="255" w:line="255" w:lineRule="atLeast"/>
        <w:rPr>
          <w:rFonts w:ascii="Times New Roman" w:hAnsi="Times New Roman"/>
          <w:color w:val="000000"/>
          <w:lang w:eastAsia="ru-RU"/>
        </w:rPr>
      </w:pPr>
      <w:r w:rsidRPr="00D7617E">
        <w:rPr>
          <w:rFonts w:ascii="Times New Roman" w:hAnsi="Times New Roman"/>
          <w:b/>
          <w:color w:val="000000"/>
          <w:lang w:eastAsia="ru-RU"/>
        </w:rPr>
        <w:t xml:space="preserve">    Итого                                                       </w:t>
      </w:r>
      <w:r w:rsidRPr="00D7617E">
        <w:rPr>
          <w:rFonts w:ascii="Times New Roman" w:hAnsi="Times New Roman"/>
          <w:b/>
          <w:color w:val="000000"/>
          <w:lang w:eastAsia="ru-RU"/>
        </w:rPr>
        <w:tab/>
        <w:t>- 5,7 млн. м</w:t>
      </w:r>
      <w:r w:rsidRPr="00D7617E">
        <w:rPr>
          <w:rFonts w:ascii="Times New Roman" w:hAnsi="Times New Roman"/>
          <w:b/>
          <w:color w:val="000000"/>
          <w:vertAlign w:val="superscript"/>
          <w:lang w:eastAsia="ru-RU"/>
        </w:rPr>
        <w:t>3</w:t>
      </w:r>
      <w:r w:rsidRPr="00D7617E">
        <w:rPr>
          <w:rFonts w:ascii="Times New Roman" w:hAnsi="Times New Roman"/>
          <w:color w:val="000000"/>
          <w:lang w:eastAsia="ru-RU"/>
        </w:rPr>
        <w:t>.</w:t>
      </w:r>
    </w:p>
    <w:p w:rsidR="008A72FC" w:rsidRPr="00D7617E" w:rsidRDefault="008A72FC" w:rsidP="006173C1">
      <w:pPr>
        <w:tabs>
          <w:tab w:val="left" w:pos="7853"/>
        </w:tabs>
        <w:spacing w:after="0" w:line="240" w:lineRule="auto"/>
        <w:rPr>
          <w:rFonts w:ascii="Times New Roman" w:hAnsi="Times New Roman"/>
          <w:color w:val="000000"/>
          <w:lang w:eastAsia="ru-RU"/>
        </w:rPr>
      </w:pPr>
      <w:r w:rsidRPr="00D7617E">
        <w:rPr>
          <w:rFonts w:ascii="Times New Roman" w:hAnsi="Times New Roman"/>
          <w:color w:val="000000"/>
          <w:lang w:eastAsia="ru-RU"/>
        </w:rPr>
        <w:t>- на расчетный срок:</w:t>
      </w:r>
      <w:r w:rsidRPr="00D7617E">
        <w:rPr>
          <w:rFonts w:ascii="Times New Roman" w:hAnsi="Times New Roman"/>
          <w:color w:val="000000"/>
          <w:lang w:eastAsia="ru-RU"/>
        </w:rPr>
        <w:tab/>
      </w:r>
    </w:p>
    <w:p w:rsidR="008A72FC" w:rsidRPr="00D7617E" w:rsidRDefault="008A72FC" w:rsidP="006173C1">
      <w:pPr>
        <w:tabs>
          <w:tab w:val="left" w:pos="7853"/>
        </w:tabs>
        <w:spacing w:after="0" w:line="240" w:lineRule="auto"/>
        <w:rPr>
          <w:rFonts w:ascii="Times New Roman" w:hAnsi="Times New Roman"/>
          <w:color w:val="000000"/>
          <w:lang w:eastAsia="ru-RU"/>
        </w:rPr>
      </w:pPr>
      <w:r w:rsidRPr="00D7617E">
        <w:rPr>
          <w:rFonts w:ascii="Times New Roman" w:hAnsi="Times New Roman"/>
          <w:color w:val="000000"/>
          <w:lang w:eastAsia="ru-RU"/>
        </w:rPr>
        <w:t>1. Отопление</w:t>
      </w:r>
      <w:r w:rsidRPr="00D7617E">
        <w:rPr>
          <w:rFonts w:ascii="Times New Roman" w:hAnsi="Times New Roman"/>
          <w:color w:val="000000"/>
          <w:lang w:eastAsia="ru-RU"/>
        </w:rPr>
        <w:tab/>
        <w:t>- 6,25 млн. м</w:t>
      </w:r>
      <w:r w:rsidRPr="00D7617E">
        <w:rPr>
          <w:rFonts w:ascii="Times New Roman" w:hAnsi="Times New Roman"/>
          <w:color w:val="000000"/>
          <w:vertAlign w:val="superscript"/>
          <w:lang w:eastAsia="ru-RU"/>
        </w:rPr>
        <w:t>3</w:t>
      </w:r>
      <w:r w:rsidRPr="00D7617E">
        <w:rPr>
          <w:rFonts w:ascii="Times New Roman" w:hAnsi="Times New Roman"/>
          <w:color w:val="000000"/>
          <w:lang w:eastAsia="ru-RU"/>
        </w:rPr>
        <w:t>;</w:t>
      </w:r>
    </w:p>
    <w:p w:rsidR="008A72FC" w:rsidRPr="00D7617E" w:rsidRDefault="008A72FC" w:rsidP="006173C1">
      <w:pPr>
        <w:tabs>
          <w:tab w:val="left" w:pos="7853"/>
        </w:tabs>
        <w:spacing w:after="0" w:line="240" w:lineRule="auto"/>
        <w:rPr>
          <w:rFonts w:ascii="Times New Roman" w:hAnsi="Times New Roman"/>
          <w:color w:val="000000"/>
          <w:lang w:eastAsia="ru-RU"/>
        </w:rPr>
      </w:pPr>
      <w:r w:rsidRPr="00D7617E">
        <w:rPr>
          <w:rFonts w:ascii="Times New Roman" w:hAnsi="Times New Roman"/>
          <w:color w:val="000000"/>
          <w:lang w:eastAsia="ru-RU"/>
        </w:rPr>
        <w:t>2. Индивидуально-бытовые нужды населения</w:t>
      </w:r>
      <w:r w:rsidRPr="00D7617E">
        <w:rPr>
          <w:rFonts w:ascii="Times New Roman" w:hAnsi="Times New Roman"/>
          <w:color w:val="000000"/>
          <w:lang w:eastAsia="ru-RU"/>
        </w:rPr>
        <w:tab/>
        <w:t>- 0,3 млн. м</w:t>
      </w:r>
      <w:r w:rsidRPr="00D7617E">
        <w:rPr>
          <w:rFonts w:ascii="Times New Roman" w:hAnsi="Times New Roman"/>
          <w:color w:val="000000"/>
          <w:vertAlign w:val="superscript"/>
          <w:lang w:eastAsia="ru-RU"/>
        </w:rPr>
        <w:t>3</w:t>
      </w:r>
      <w:r w:rsidRPr="00D7617E">
        <w:rPr>
          <w:rFonts w:ascii="Times New Roman" w:hAnsi="Times New Roman"/>
          <w:color w:val="000000"/>
          <w:lang w:eastAsia="ru-RU"/>
        </w:rPr>
        <w:t>;</w:t>
      </w:r>
    </w:p>
    <w:p w:rsidR="008A72FC" w:rsidRPr="00D7617E" w:rsidRDefault="008A72FC" w:rsidP="006173C1">
      <w:pPr>
        <w:tabs>
          <w:tab w:val="left" w:pos="7853"/>
        </w:tabs>
        <w:spacing w:after="0" w:line="240" w:lineRule="auto"/>
        <w:rPr>
          <w:rFonts w:ascii="Times New Roman" w:hAnsi="Times New Roman"/>
          <w:b/>
          <w:color w:val="000000"/>
          <w:lang w:eastAsia="ru-RU"/>
        </w:rPr>
      </w:pPr>
      <w:r w:rsidRPr="00D7617E">
        <w:rPr>
          <w:rFonts w:ascii="Times New Roman" w:hAnsi="Times New Roman"/>
          <w:b/>
          <w:color w:val="000000"/>
          <w:lang w:eastAsia="ru-RU"/>
        </w:rPr>
        <w:t xml:space="preserve">    Итого</w:t>
      </w:r>
      <w:r w:rsidRPr="00D7617E">
        <w:rPr>
          <w:rFonts w:ascii="Times New Roman" w:hAnsi="Times New Roman"/>
          <w:b/>
          <w:color w:val="000000"/>
          <w:lang w:eastAsia="ru-RU"/>
        </w:rPr>
        <w:tab/>
        <w:t>- 6,55 млн. м</w:t>
      </w:r>
      <w:r w:rsidRPr="00D7617E">
        <w:rPr>
          <w:rFonts w:ascii="Times New Roman" w:hAnsi="Times New Roman"/>
          <w:b/>
          <w:color w:val="000000"/>
          <w:vertAlign w:val="superscript"/>
          <w:lang w:eastAsia="ru-RU"/>
        </w:rPr>
        <w:t>3</w:t>
      </w:r>
      <w:r w:rsidRPr="00D7617E">
        <w:rPr>
          <w:rFonts w:ascii="Times New Roman" w:hAnsi="Times New Roman"/>
          <w:b/>
          <w:color w:val="000000"/>
          <w:lang w:eastAsia="ru-RU"/>
        </w:rPr>
        <w:t>.</w:t>
      </w:r>
    </w:p>
    <w:p w:rsidR="008A72FC" w:rsidRPr="00D7617E" w:rsidRDefault="008A72FC" w:rsidP="006173C1">
      <w:pPr>
        <w:jc w:val="center"/>
        <w:rPr>
          <w:rFonts w:ascii="Times New Roman" w:hAnsi="Times New Roman"/>
          <w:b/>
          <w:i/>
        </w:rPr>
      </w:pPr>
      <w:r w:rsidRPr="00D7617E">
        <w:rPr>
          <w:rFonts w:ascii="Times New Roman" w:hAnsi="Times New Roman"/>
          <w:b/>
          <w:i/>
        </w:rPr>
        <w:t>2.3.2.ВОДОСНАБЖЕНИЕ</w:t>
      </w:r>
    </w:p>
    <w:p w:rsidR="008A72FC" w:rsidRPr="00D7617E" w:rsidRDefault="008A72FC" w:rsidP="006173C1">
      <w:pPr>
        <w:spacing w:after="0" w:line="240" w:lineRule="auto"/>
        <w:rPr>
          <w:rFonts w:ascii="Times New Roman" w:hAnsi="Times New Roman"/>
        </w:rPr>
      </w:pPr>
      <w:r w:rsidRPr="00D7617E">
        <w:rPr>
          <w:rFonts w:ascii="Times New Roman" w:hAnsi="Times New Roman"/>
        </w:rPr>
        <w:t xml:space="preserve">      Расчетные расходы воды на нужды населения подсчитаны по нормам СНиП 2.04.02-84</w:t>
      </w:r>
      <w:r w:rsidRPr="00D7617E">
        <w:rPr>
          <w:rFonts w:ascii="Times New Roman" w:hAnsi="Times New Roman"/>
          <w:vertAlign w:val="superscript"/>
        </w:rPr>
        <w:t>*</w:t>
      </w:r>
      <w:r w:rsidRPr="00D7617E">
        <w:rPr>
          <w:rFonts w:ascii="Times New Roman" w:hAnsi="Times New Roman"/>
        </w:rPr>
        <w:t>. Благоустройство жилой застройки принято следующим:</w:t>
      </w:r>
    </w:p>
    <w:p w:rsidR="008A72FC" w:rsidRPr="00D7617E" w:rsidRDefault="008A72FC" w:rsidP="006173C1">
      <w:pPr>
        <w:spacing w:after="0" w:line="240" w:lineRule="auto"/>
        <w:rPr>
          <w:rFonts w:ascii="Times New Roman" w:hAnsi="Times New Roman"/>
        </w:rPr>
      </w:pPr>
      <w:r w:rsidRPr="00D7617E">
        <w:rPr>
          <w:rFonts w:ascii="Times New Roman" w:hAnsi="Times New Roman"/>
        </w:rPr>
        <w:t>- к концу расчетного срока вся застройка оборудуется внутренними системами водоснабжения;</w:t>
      </w:r>
    </w:p>
    <w:p w:rsidR="008A72FC" w:rsidRPr="00D7617E" w:rsidRDefault="008A72FC" w:rsidP="006173C1">
      <w:pPr>
        <w:spacing w:after="0" w:line="240" w:lineRule="auto"/>
        <w:rPr>
          <w:rFonts w:ascii="Times New Roman" w:hAnsi="Times New Roman"/>
        </w:rPr>
      </w:pPr>
      <w:r w:rsidRPr="00D7617E">
        <w:rPr>
          <w:rFonts w:ascii="Times New Roman" w:hAnsi="Times New Roman"/>
        </w:rPr>
        <w:t xml:space="preserve">- существующий сохраняемый малоэтажный жилой фонд оборудуется местными водонагревателями;    </w:t>
      </w:r>
    </w:p>
    <w:p w:rsidR="008A72FC" w:rsidRPr="00D7617E" w:rsidRDefault="008A72FC" w:rsidP="006173C1">
      <w:pPr>
        <w:spacing w:after="0" w:line="240" w:lineRule="auto"/>
        <w:jc w:val="center"/>
        <w:rPr>
          <w:rFonts w:ascii="Times New Roman" w:hAnsi="Times New Roman"/>
          <w:b/>
        </w:rPr>
      </w:pPr>
    </w:p>
    <w:p w:rsidR="008A72FC" w:rsidRPr="00D7617E" w:rsidRDefault="008A72FC" w:rsidP="001F638B">
      <w:pPr>
        <w:shd w:val="clear" w:color="auto" w:fill="FFFFFF"/>
        <w:spacing w:after="204" w:line="240" w:lineRule="auto"/>
        <w:jc w:val="both"/>
        <w:rPr>
          <w:rFonts w:ascii="Times New Roman" w:hAnsi="Times New Roman"/>
          <w:lang w:eastAsia="ru-RU"/>
        </w:rPr>
      </w:pPr>
      <w:r w:rsidRPr="00D7617E">
        <w:rPr>
          <w:rFonts w:ascii="Times New Roman" w:hAnsi="Times New Roman"/>
          <w:lang w:eastAsia="ru-RU"/>
        </w:rPr>
        <w:t>Схема хозяйственно-питьевого водоснабжения с. Новая Уда принята однозонной, противопожарной , низкого давления. Минимальный свободный напор в сети при максимальном водопотреблении для одноэтажной застройки принят не менее 10м , а при большей  этажности на каждый этаж добавляется 4м.</w:t>
      </w:r>
    </w:p>
    <w:p w:rsidR="008A72FC" w:rsidRPr="00D7617E" w:rsidRDefault="008A72FC" w:rsidP="001F638B">
      <w:pPr>
        <w:shd w:val="clear" w:color="auto" w:fill="FFFFFF"/>
        <w:spacing w:after="204" w:line="240" w:lineRule="auto"/>
        <w:jc w:val="both"/>
        <w:rPr>
          <w:rFonts w:ascii="Times New Roman" w:hAnsi="Times New Roman"/>
          <w:lang w:eastAsia="ru-RU"/>
        </w:rPr>
      </w:pPr>
      <w:r w:rsidRPr="00D7617E">
        <w:rPr>
          <w:rFonts w:ascii="Times New Roman" w:hAnsi="Times New Roman"/>
          <w:lang w:eastAsia="ru-RU"/>
        </w:rPr>
        <w:t>Проектом  предусматривается дальнейшее развитие системы водоснабжения .Строительство водонапорных башен и бурение скважин. Водопроводная сеть с.НоваяУда трассируется по кольцевой схеме, оборудуется  аварийными  перемычками, на сети  устанавливаются колодцы с пожарными гидрантами и прочей водонапорной арматурой. Зона санитарной охраны (первого пояса) водозаборных скважин не менее  30м.</w:t>
      </w:r>
    </w:p>
    <w:p w:rsidR="008A72FC" w:rsidRPr="00D7617E" w:rsidRDefault="008A72FC" w:rsidP="006173C1">
      <w:pPr>
        <w:spacing w:after="0" w:line="240" w:lineRule="auto"/>
        <w:jc w:val="center"/>
        <w:rPr>
          <w:rFonts w:ascii="Times New Roman" w:hAnsi="Times New Roman"/>
          <w:b/>
        </w:rPr>
      </w:pPr>
      <w:r w:rsidRPr="00D7617E">
        <w:rPr>
          <w:rFonts w:ascii="Times New Roman" w:hAnsi="Times New Roman"/>
          <w:b/>
        </w:rPr>
        <w:t>Удельные суточные нормы водопотребления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8A72FC" w:rsidRPr="00D7617E" w:rsidTr="001F7352">
        <w:tc>
          <w:tcPr>
            <w:tcW w:w="9571" w:type="dxa"/>
            <w:gridSpan w:val="2"/>
          </w:tcPr>
          <w:p w:rsidR="008A72FC" w:rsidRPr="00D7617E" w:rsidRDefault="008A72FC" w:rsidP="001F7352">
            <w:pPr>
              <w:spacing w:after="0" w:line="240" w:lineRule="auto"/>
              <w:jc w:val="center"/>
              <w:rPr>
                <w:rFonts w:ascii="Times New Roman" w:hAnsi="Times New Roman"/>
              </w:rPr>
            </w:pPr>
            <w:r w:rsidRPr="00D7617E">
              <w:rPr>
                <w:rFonts w:ascii="Times New Roman" w:hAnsi="Times New Roman"/>
              </w:rPr>
              <w:t>Удельное хозяйственно-питьевое водопотребление на одного жителя среднесуточное</w:t>
            </w:r>
          </w:p>
          <w:p w:rsidR="008A72FC" w:rsidRPr="00D7617E" w:rsidRDefault="008A72FC" w:rsidP="001F7352">
            <w:pPr>
              <w:spacing w:after="0" w:line="240" w:lineRule="auto"/>
              <w:jc w:val="center"/>
              <w:rPr>
                <w:rFonts w:ascii="Times New Roman" w:hAnsi="Times New Roman"/>
              </w:rPr>
            </w:pPr>
            <w:r w:rsidRPr="00D7617E">
              <w:rPr>
                <w:rFonts w:ascii="Times New Roman" w:hAnsi="Times New Roman"/>
              </w:rPr>
              <w:t xml:space="preserve">за год), л/сут </w:t>
            </w:r>
          </w:p>
        </w:tc>
      </w:tr>
      <w:tr w:rsidR="008A72FC" w:rsidRPr="00D7617E" w:rsidTr="001F7352">
        <w:tc>
          <w:tcPr>
            <w:tcW w:w="4785" w:type="dxa"/>
          </w:tcPr>
          <w:p w:rsidR="008A72FC" w:rsidRPr="00D7617E" w:rsidRDefault="008A72FC" w:rsidP="001F7352">
            <w:pPr>
              <w:spacing w:after="0" w:line="240" w:lineRule="auto"/>
              <w:jc w:val="center"/>
              <w:rPr>
                <w:rFonts w:ascii="Times New Roman" w:hAnsi="Times New Roman"/>
              </w:rPr>
            </w:pPr>
            <w:r w:rsidRPr="00D7617E">
              <w:rPr>
                <w:rFonts w:ascii="Times New Roman" w:hAnsi="Times New Roman"/>
              </w:rPr>
              <w:t>первая очередь</w:t>
            </w:r>
          </w:p>
        </w:tc>
        <w:tc>
          <w:tcPr>
            <w:tcW w:w="4786" w:type="dxa"/>
          </w:tcPr>
          <w:p w:rsidR="008A72FC" w:rsidRPr="00D7617E" w:rsidRDefault="008A72FC" w:rsidP="001F7352">
            <w:pPr>
              <w:spacing w:after="0" w:line="240" w:lineRule="auto"/>
              <w:jc w:val="center"/>
              <w:rPr>
                <w:rFonts w:ascii="Times New Roman" w:hAnsi="Times New Roman"/>
              </w:rPr>
            </w:pPr>
            <w:r w:rsidRPr="00D7617E">
              <w:rPr>
                <w:rFonts w:ascii="Times New Roman" w:hAnsi="Times New Roman"/>
              </w:rPr>
              <w:t>расчетный срок</w:t>
            </w:r>
          </w:p>
        </w:tc>
      </w:tr>
      <w:tr w:rsidR="008A72FC" w:rsidRPr="00D7617E" w:rsidTr="001F7352">
        <w:tc>
          <w:tcPr>
            <w:tcW w:w="4785" w:type="dxa"/>
          </w:tcPr>
          <w:p w:rsidR="008A72FC" w:rsidRPr="00D7617E" w:rsidRDefault="008A72FC" w:rsidP="001F7352">
            <w:pPr>
              <w:spacing w:after="0" w:line="240" w:lineRule="auto"/>
              <w:jc w:val="center"/>
              <w:rPr>
                <w:rFonts w:ascii="Times New Roman" w:hAnsi="Times New Roman"/>
              </w:rPr>
            </w:pPr>
            <w:r w:rsidRPr="00D7617E">
              <w:rPr>
                <w:rFonts w:ascii="Times New Roman" w:hAnsi="Times New Roman"/>
              </w:rPr>
              <w:t>160</w:t>
            </w:r>
          </w:p>
        </w:tc>
        <w:tc>
          <w:tcPr>
            <w:tcW w:w="4786" w:type="dxa"/>
          </w:tcPr>
          <w:p w:rsidR="008A72FC" w:rsidRPr="00D7617E" w:rsidRDefault="008A72FC" w:rsidP="001F7352">
            <w:pPr>
              <w:spacing w:after="0" w:line="240" w:lineRule="auto"/>
              <w:jc w:val="center"/>
              <w:rPr>
                <w:rFonts w:ascii="Times New Roman" w:hAnsi="Times New Roman"/>
              </w:rPr>
            </w:pPr>
            <w:r w:rsidRPr="00D7617E">
              <w:rPr>
                <w:rFonts w:ascii="Times New Roman" w:hAnsi="Times New Roman"/>
              </w:rPr>
              <w:t>200</w:t>
            </w:r>
          </w:p>
        </w:tc>
      </w:tr>
    </w:tbl>
    <w:p w:rsidR="008A72FC" w:rsidRPr="00D7617E" w:rsidRDefault="008A72FC" w:rsidP="006173C1">
      <w:pPr>
        <w:spacing w:after="0" w:line="240" w:lineRule="auto"/>
        <w:rPr>
          <w:rFonts w:ascii="Times New Roman" w:hAnsi="Times New Roman"/>
        </w:rPr>
      </w:pPr>
    </w:p>
    <w:p w:rsidR="008A72FC" w:rsidRPr="00D7617E" w:rsidRDefault="008A72FC" w:rsidP="006173C1">
      <w:pPr>
        <w:spacing w:after="0" w:line="240" w:lineRule="auto"/>
        <w:jc w:val="center"/>
        <w:rPr>
          <w:rFonts w:ascii="Times New Roman" w:hAnsi="Times New Roman"/>
          <w:b/>
        </w:rPr>
      </w:pPr>
      <w:r w:rsidRPr="00D7617E">
        <w:rPr>
          <w:rFonts w:ascii="Times New Roman" w:hAnsi="Times New Roman"/>
          <w:b/>
        </w:rPr>
        <w:t>Показатели расчетных расходов воды питьевого качества по системе водоснабжения сельского поселения</w:t>
      </w:r>
    </w:p>
    <w:p w:rsidR="008A72FC" w:rsidRPr="00D7617E" w:rsidRDefault="008A72FC" w:rsidP="006173C1">
      <w:pPr>
        <w:pStyle w:val="ListParagraph"/>
        <w:numPr>
          <w:ilvl w:val="0"/>
          <w:numId w:val="6"/>
        </w:numPr>
        <w:spacing w:after="0" w:line="240" w:lineRule="auto"/>
        <w:rPr>
          <w:rFonts w:ascii="Times New Roman" w:hAnsi="Times New Roman"/>
        </w:rPr>
      </w:pPr>
      <w:r w:rsidRPr="00D7617E">
        <w:rPr>
          <w:rFonts w:ascii="Times New Roman" w:hAnsi="Times New Roman"/>
        </w:rPr>
        <w:t>на первую очередь строительства</w:t>
      </w:r>
    </w:p>
    <w:p w:rsidR="008A72FC" w:rsidRPr="00D7617E" w:rsidRDefault="008A72FC" w:rsidP="006173C1">
      <w:pPr>
        <w:spacing w:after="0" w:line="240" w:lineRule="auto"/>
        <w:jc w:val="center"/>
        <w:rPr>
          <w:rFonts w:ascii="Times New Roman" w:hAnsi="Times New Roman"/>
          <w:b/>
        </w:rPr>
      </w:pPr>
    </w:p>
    <w:p w:rsidR="008A72FC" w:rsidRPr="00D7617E" w:rsidRDefault="008A72FC" w:rsidP="006173C1">
      <w:pPr>
        <w:spacing w:after="0" w:line="240" w:lineRule="auto"/>
        <w:rPr>
          <w:rFonts w:ascii="Times New Roman" w:hAnsi="Times New Roman"/>
        </w:rPr>
      </w:pPr>
      <w:r w:rsidRPr="00D7617E">
        <w:rPr>
          <w:rFonts w:ascii="Times New Roman" w:hAnsi="Times New Roman"/>
        </w:rPr>
        <w:t>- среднесуточные (за год)                                                                                                  0,10 тыс. м</w:t>
      </w:r>
      <w:r w:rsidRPr="00D7617E">
        <w:rPr>
          <w:rFonts w:ascii="Times New Roman" w:hAnsi="Times New Roman"/>
          <w:vertAlign w:val="superscript"/>
        </w:rPr>
        <w:t>3</w:t>
      </w:r>
      <w:r w:rsidRPr="00D7617E">
        <w:rPr>
          <w:rFonts w:ascii="Times New Roman" w:hAnsi="Times New Roman"/>
        </w:rPr>
        <w:t>/</w:t>
      </w:r>
      <w:r w:rsidRPr="00D7617E">
        <w:rPr>
          <w:rFonts w:ascii="Times New Roman" w:hAnsi="Times New Roman"/>
          <w:vertAlign w:val="superscript"/>
        </w:rPr>
        <w:t xml:space="preserve"> </w:t>
      </w:r>
      <w:r w:rsidRPr="00D7617E">
        <w:rPr>
          <w:rFonts w:ascii="Times New Roman" w:hAnsi="Times New Roman"/>
        </w:rPr>
        <w:t>сут</w:t>
      </w:r>
    </w:p>
    <w:p w:rsidR="008A72FC" w:rsidRPr="00D7617E" w:rsidRDefault="008A72FC" w:rsidP="006173C1">
      <w:pPr>
        <w:tabs>
          <w:tab w:val="left" w:pos="7335"/>
        </w:tabs>
        <w:spacing w:after="0" w:line="240" w:lineRule="auto"/>
        <w:rPr>
          <w:rFonts w:ascii="Times New Roman" w:hAnsi="Times New Roman"/>
        </w:rPr>
      </w:pPr>
      <w:r w:rsidRPr="00D7617E">
        <w:rPr>
          <w:rFonts w:ascii="Times New Roman" w:hAnsi="Times New Roman"/>
        </w:rPr>
        <w:t xml:space="preserve">- в сутки максимального водопотребления           </w:t>
      </w:r>
      <w:r w:rsidRPr="00D7617E">
        <w:rPr>
          <w:rFonts w:ascii="Times New Roman" w:hAnsi="Times New Roman"/>
        </w:rPr>
        <w:tab/>
        <w:t>0,12 тыс. м</w:t>
      </w:r>
      <w:r w:rsidRPr="00D7617E">
        <w:rPr>
          <w:rFonts w:ascii="Times New Roman" w:hAnsi="Times New Roman"/>
          <w:vertAlign w:val="superscript"/>
        </w:rPr>
        <w:t>3</w:t>
      </w:r>
      <w:r w:rsidRPr="00D7617E">
        <w:rPr>
          <w:rFonts w:ascii="Times New Roman" w:hAnsi="Times New Roman"/>
        </w:rPr>
        <w:t>/ сут</w:t>
      </w:r>
    </w:p>
    <w:p w:rsidR="008A72FC" w:rsidRPr="00D7617E" w:rsidRDefault="008A72FC" w:rsidP="006173C1">
      <w:pPr>
        <w:tabs>
          <w:tab w:val="left" w:pos="7335"/>
        </w:tabs>
        <w:spacing w:after="0" w:line="240" w:lineRule="auto"/>
        <w:rPr>
          <w:rFonts w:ascii="Times New Roman" w:hAnsi="Times New Roman"/>
        </w:rPr>
      </w:pPr>
    </w:p>
    <w:p w:rsidR="008A72FC" w:rsidRPr="00D7617E" w:rsidRDefault="008A72FC" w:rsidP="006173C1">
      <w:pPr>
        <w:pStyle w:val="ListParagraph"/>
        <w:numPr>
          <w:ilvl w:val="0"/>
          <w:numId w:val="6"/>
        </w:numPr>
        <w:tabs>
          <w:tab w:val="left" w:pos="7335"/>
        </w:tabs>
        <w:spacing w:after="0" w:line="240" w:lineRule="auto"/>
        <w:rPr>
          <w:rFonts w:ascii="Times New Roman" w:hAnsi="Times New Roman"/>
        </w:rPr>
      </w:pPr>
      <w:r w:rsidRPr="00D7617E">
        <w:rPr>
          <w:rFonts w:ascii="Times New Roman" w:hAnsi="Times New Roman"/>
        </w:rPr>
        <w:t>на расчетный срок</w:t>
      </w:r>
    </w:p>
    <w:p w:rsidR="008A72FC" w:rsidRPr="00D7617E" w:rsidRDefault="008A72FC" w:rsidP="006173C1">
      <w:pPr>
        <w:spacing w:after="0" w:line="240" w:lineRule="auto"/>
        <w:rPr>
          <w:rFonts w:ascii="Times New Roman" w:hAnsi="Times New Roman"/>
        </w:rPr>
      </w:pPr>
      <w:r w:rsidRPr="00D7617E">
        <w:rPr>
          <w:rFonts w:ascii="Times New Roman" w:hAnsi="Times New Roman"/>
        </w:rPr>
        <w:t>-  среднесуточные (за год)                                                                                                 0,13 тыс. м</w:t>
      </w:r>
      <w:r w:rsidRPr="00D7617E">
        <w:rPr>
          <w:rFonts w:ascii="Times New Roman" w:hAnsi="Times New Roman"/>
          <w:vertAlign w:val="superscript"/>
        </w:rPr>
        <w:t>3</w:t>
      </w:r>
      <w:r w:rsidRPr="00D7617E">
        <w:rPr>
          <w:rFonts w:ascii="Times New Roman" w:hAnsi="Times New Roman"/>
        </w:rPr>
        <w:t>/</w:t>
      </w:r>
      <w:r w:rsidRPr="00D7617E">
        <w:rPr>
          <w:rFonts w:ascii="Times New Roman" w:hAnsi="Times New Roman"/>
          <w:vertAlign w:val="superscript"/>
        </w:rPr>
        <w:t xml:space="preserve"> </w:t>
      </w:r>
      <w:r w:rsidRPr="00D7617E">
        <w:rPr>
          <w:rFonts w:ascii="Times New Roman" w:hAnsi="Times New Roman"/>
        </w:rPr>
        <w:t>сут</w:t>
      </w:r>
    </w:p>
    <w:p w:rsidR="008A72FC" w:rsidRPr="00D7617E" w:rsidRDefault="008A72FC" w:rsidP="006173C1">
      <w:pPr>
        <w:tabs>
          <w:tab w:val="left" w:pos="7335"/>
        </w:tabs>
        <w:spacing w:after="0" w:line="240" w:lineRule="auto"/>
        <w:rPr>
          <w:rFonts w:ascii="Times New Roman" w:hAnsi="Times New Roman"/>
        </w:rPr>
      </w:pPr>
      <w:r w:rsidRPr="00D7617E">
        <w:rPr>
          <w:rFonts w:ascii="Times New Roman" w:hAnsi="Times New Roman"/>
        </w:rPr>
        <w:t xml:space="preserve">- в сутки максимального водопотребления           </w:t>
      </w:r>
      <w:r w:rsidRPr="00D7617E">
        <w:rPr>
          <w:rFonts w:ascii="Times New Roman" w:hAnsi="Times New Roman"/>
        </w:rPr>
        <w:tab/>
        <w:t>0,15 тыс. м</w:t>
      </w:r>
      <w:r w:rsidRPr="00D7617E">
        <w:rPr>
          <w:rFonts w:ascii="Times New Roman" w:hAnsi="Times New Roman"/>
          <w:vertAlign w:val="superscript"/>
        </w:rPr>
        <w:t>3</w:t>
      </w:r>
      <w:r w:rsidRPr="00D7617E">
        <w:rPr>
          <w:rFonts w:ascii="Times New Roman" w:hAnsi="Times New Roman"/>
        </w:rPr>
        <w:t>/ сут</w:t>
      </w:r>
    </w:p>
    <w:p w:rsidR="008A72FC" w:rsidRPr="00D7617E" w:rsidRDefault="008A72FC" w:rsidP="006173C1">
      <w:pPr>
        <w:tabs>
          <w:tab w:val="left" w:pos="7335"/>
        </w:tabs>
        <w:spacing w:after="0" w:line="240" w:lineRule="auto"/>
        <w:rPr>
          <w:rFonts w:ascii="Times New Roman" w:hAnsi="Times New Roman"/>
        </w:rPr>
      </w:pPr>
    </w:p>
    <w:p w:rsidR="008A72FC" w:rsidRPr="00D7617E" w:rsidRDefault="008A72FC" w:rsidP="006173C1">
      <w:pPr>
        <w:tabs>
          <w:tab w:val="left" w:pos="7335"/>
        </w:tabs>
        <w:spacing w:after="0" w:line="240" w:lineRule="auto"/>
        <w:rPr>
          <w:rFonts w:ascii="Times New Roman" w:hAnsi="Times New Roman"/>
        </w:rPr>
      </w:pPr>
    </w:p>
    <w:p w:rsidR="008A72FC" w:rsidRPr="00D7617E" w:rsidRDefault="008A72FC" w:rsidP="006173C1">
      <w:pPr>
        <w:tabs>
          <w:tab w:val="left" w:pos="7335"/>
        </w:tabs>
        <w:spacing w:after="0" w:line="240" w:lineRule="auto"/>
        <w:jc w:val="center"/>
        <w:rPr>
          <w:rFonts w:ascii="Times New Roman" w:hAnsi="Times New Roman"/>
          <w:b/>
          <w:i/>
        </w:rPr>
      </w:pPr>
      <w:r w:rsidRPr="00D7617E">
        <w:rPr>
          <w:rFonts w:ascii="Times New Roman" w:hAnsi="Times New Roman"/>
          <w:b/>
          <w:i/>
        </w:rPr>
        <w:t>2.3.3. ВОДООТВЕДЕНИЕ</w:t>
      </w:r>
    </w:p>
    <w:p w:rsidR="008A72FC" w:rsidRPr="00D7617E" w:rsidRDefault="008A72FC" w:rsidP="006173C1">
      <w:pPr>
        <w:tabs>
          <w:tab w:val="left" w:pos="7335"/>
        </w:tabs>
        <w:spacing w:after="0" w:line="240" w:lineRule="auto"/>
        <w:rPr>
          <w:rFonts w:ascii="Times New Roman" w:hAnsi="Times New Roman"/>
        </w:rPr>
      </w:pPr>
    </w:p>
    <w:p w:rsidR="008A72FC" w:rsidRPr="00D7617E" w:rsidRDefault="008A72FC" w:rsidP="006173C1">
      <w:pPr>
        <w:tabs>
          <w:tab w:val="left" w:pos="7335"/>
        </w:tabs>
        <w:spacing w:after="0" w:line="240" w:lineRule="auto"/>
        <w:rPr>
          <w:rFonts w:ascii="Times New Roman" w:hAnsi="Times New Roman"/>
        </w:rPr>
      </w:pPr>
      <w:r w:rsidRPr="00D7617E">
        <w:rPr>
          <w:rFonts w:ascii="Times New Roman" w:hAnsi="Times New Roman"/>
        </w:rPr>
        <w:t xml:space="preserve">   Расчетные расходы сточных вод от жилой застройки подсчитаны по нормам СНиП 2.04.03-85.</w:t>
      </w:r>
    </w:p>
    <w:p w:rsidR="008A72FC" w:rsidRPr="00D7617E" w:rsidRDefault="008A72FC" w:rsidP="006173C1">
      <w:pPr>
        <w:tabs>
          <w:tab w:val="left" w:pos="7335"/>
        </w:tabs>
        <w:spacing w:after="0" w:line="240" w:lineRule="auto"/>
        <w:jc w:val="center"/>
        <w:rPr>
          <w:rFonts w:ascii="Times New Roman" w:hAnsi="Times New Roman"/>
          <w:b/>
        </w:rPr>
      </w:pPr>
      <w:r w:rsidRPr="00D7617E">
        <w:rPr>
          <w:rFonts w:ascii="Times New Roman" w:hAnsi="Times New Roman"/>
          <w:b/>
        </w:rPr>
        <w:t xml:space="preserve">Показатели расчетных расходов стоков по системе водоотведения </w:t>
      </w:r>
    </w:p>
    <w:p w:rsidR="008A72FC" w:rsidRPr="00D7617E" w:rsidRDefault="008A72FC" w:rsidP="006173C1">
      <w:pPr>
        <w:tabs>
          <w:tab w:val="left" w:pos="7335"/>
        </w:tabs>
        <w:spacing w:after="0" w:line="240" w:lineRule="auto"/>
        <w:jc w:val="center"/>
        <w:rPr>
          <w:rFonts w:ascii="Times New Roman" w:hAnsi="Times New Roman"/>
          <w:b/>
        </w:rPr>
      </w:pPr>
      <w:r w:rsidRPr="00D7617E">
        <w:rPr>
          <w:rFonts w:ascii="Times New Roman" w:hAnsi="Times New Roman"/>
          <w:b/>
        </w:rPr>
        <w:t>сельского поселения</w:t>
      </w:r>
    </w:p>
    <w:p w:rsidR="008A72FC" w:rsidRPr="00D7617E" w:rsidRDefault="008A72FC" w:rsidP="006173C1">
      <w:pPr>
        <w:tabs>
          <w:tab w:val="left" w:pos="7335"/>
        </w:tabs>
        <w:spacing w:after="0" w:line="240" w:lineRule="auto"/>
        <w:jc w:val="center"/>
        <w:rPr>
          <w:rFonts w:ascii="Times New Roman" w:hAnsi="Times New Roman"/>
          <w:b/>
        </w:rPr>
      </w:pPr>
    </w:p>
    <w:p w:rsidR="008A72FC" w:rsidRPr="00D7617E" w:rsidRDefault="008A72FC" w:rsidP="006173C1">
      <w:pPr>
        <w:pStyle w:val="ListParagraph"/>
        <w:numPr>
          <w:ilvl w:val="0"/>
          <w:numId w:val="6"/>
        </w:numPr>
        <w:tabs>
          <w:tab w:val="left" w:pos="7335"/>
        </w:tabs>
        <w:spacing w:after="0" w:line="240" w:lineRule="auto"/>
        <w:rPr>
          <w:rFonts w:ascii="Times New Roman" w:hAnsi="Times New Roman"/>
        </w:rPr>
      </w:pPr>
      <w:r w:rsidRPr="00D7617E">
        <w:rPr>
          <w:rFonts w:ascii="Times New Roman" w:hAnsi="Times New Roman"/>
        </w:rPr>
        <w:t xml:space="preserve">на первую очередь строительства (за год)   </w:t>
      </w:r>
    </w:p>
    <w:p w:rsidR="008A72FC" w:rsidRPr="00D7617E" w:rsidRDefault="008A72FC" w:rsidP="006173C1">
      <w:pPr>
        <w:pStyle w:val="ListParagraph"/>
        <w:tabs>
          <w:tab w:val="left" w:pos="7335"/>
        </w:tabs>
        <w:spacing w:after="0" w:line="240" w:lineRule="auto"/>
        <w:rPr>
          <w:rFonts w:ascii="Times New Roman" w:hAnsi="Times New Roman"/>
        </w:rPr>
      </w:pPr>
      <w:r w:rsidRPr="00D7617E">
        <w:rPr>
          <w:rFonts w:ascii="Times New Roman" w:hAnsi="Times New Roman"/>
        </w:rPr>
        <w:t xml:space="preserve">                                       </w:t>
      </w:r>
    </w:p>
    <w:p w:rsidR="008A72FC" w:rsidRPr="00D7617E" w:rsidRDefault="008A72FC" w:rsidP="006173C1">
      <w:pPr>
        <w:pStyle w:val="ListParagraph"/>
        <w:tabs>
          <w:tab w:val="left" w:pos="7335"/>
        </w:tabs>
        <w:spacing w:after="0" w:line="240" w:lineRule="auto"/>
        <w:rPr>
          <w:rFonts w:ascii="Times New Roman" w:hAnsi="Times New Roman"/>
        </w:rPr>
      </w:pPr>
      <w:r w:rsidRPr="00D7617E">
        <w:rPr>
          <w:rFonts w:ascii="Times New Roman" w:hAnsi="Times New Roman"/>
        </w:rPr>
        <w:t>- среднесуточные (за год)                                                                          0,26тыс.м</w:t>
      </w:r>
      <w:r w:rsidRPr="00D7617E">
        <w:rPr>
          <w:rFonts w:ascii="Times New Roman" w:hAnsi="Times New Roman"/>
          <w:vertAlign w:val="superscript"/>
        </w:rPr>
        <w:t>3</w:t>
      </w:r>
      <w:r w:rsidRPr="00D7617E">
        <w:rPr>
          <w:rFonts w:ascii="Times New Roman" w:hAnsi="Times New Roman"/>
        </w:rPr>
        <w:t xml:space="preserve">/сут </w:t>
      </w:r>
    </w:p>
    <w:p w:rsidR="008A72FC" w:rsidRPr="00D7617E" w:rsidRDefault="008A72FC" w:rsidP="006173C1">
      <w:pPr>
        <w:pStyle w:val="ListParagraph"/>
        <w:numPr>
          <w:ilvl w:val="0"/>
          <w:numId w:val="6"/>
        </w:numPr>
        <w:tabs>
          <w:tab w:val="left" w:pos="7335"/>
        </w:tabs>
        <w:spacing w:after="0" w:line="240" w:lineRule="auto"/>
        <w:rPr>
          <w:rFonts w:ascii="Times New Roman" w:hAnsi="Times New Roman"/>
        </w:rPr>
      </w:pPr>
      <w:r w:rsidRPr="00D7617E">
        <w:rPr>
          <w:rFonts w:ascii="Times New Roman" w:hAnsi="Times New Roman"/>
        </w:rPr>
        <w:t>на расчетный срок</w:t>
      </w:r>
    </w:p>
    <w:p w:rsidR="008A72FC" w:rsidRPr="00D7617E" w:rsidRDefault="008A72FC" w:rsidP="006173C1">
      <w:pPr>
        <w:pStyle w:val="ListParagraph"/>
        <w:tabs>
          <w:tab w:val="left" w:pos="7335"/>
        </w:tabs>
        <w:spacing w:after="0" w:line="240" w:lineRule="auto"/>
        <w:rPr>
          <w:rFonts w:ascii="Times New Roman" w:hAnsi="Times New Roman"/>
        </w:rPr>
      </w:pPr>
      <w:r w:rsidRPr="00D7617E">
        <w:rPr>
          <w:rFonts w:ascii="Times New Roman" w:hAnsi="Times New Roman"/>
        </w:rPr>
        <w:t>- среднесуточные (за год)                                                                          0,33 тыс.м</w:t>
      </w:r>
      <w:r w:rsidRPr="00D7617E">
        <w:rPr>
          <w:rFonts w:ascii="Times New Roman" w:hAnsi="Times New Roman"/>
          <w:vertAlign w:val="superscript"/>
        </w:rPr>
        <w:t>3</w:t>
      </w:r>
      <w:r w:rsidRPr="00D7617E">
        <w:rPr>
          <w:rFonts w:ascii="Times New Roman" w:hAnsi="Times New Roman"/>
        </w:rPr>
        <w:t xml:space="preserve">/сут </w:t>
      </w:r>
    </w:p>
    <w:p w:rsidR="008A72FC" w:rsidRPr="00D7617E" w:rsidRDefault="008A72FC" w:rsidP="006173C1">
      <w:pPr>
        <w:pStyle w:val="ListParagraph"/>
        <w:tabs>
          <w:tab w:val="left" w:pos="7335"/>
        </w:tabs>
        <w:spacing w:after="0" w:line="240" w:lineRule="auto"/>
        <w:rPr>
          <w:rFonts w:ascii="Times New Roman" w:hAnsi="Times New Roman"/>
        </w:rPr>
      </w:pPr>
    </w:p>
    <w:p w:rsidR="008A72FC" w:rsidRPr="00D7617E" w:rsidRDefault="008A72FC" w:rsidP="000A5E49">
      <w:pPr>
        <w:pStyle w:val="ListParagraph"/>
        <w:tabs>
          <w:tab w:val="left" w:pos="7335"/>
        </w:tabs>
        <w:spacing w:after="0" w:line="240" w:lineRule="auto"/>
        <w:jc w:val="center"/>
        <w:rPr>
          <w:rFonts w:ascii="Times New Roman" w:hAnsi="Times New Roman"/>
          <w:b/>
        </w:rPr>
      </w:pPr>
      <w:r w:rsidRPr="00D7617E">
        <w:rPr>
          <w:rFonts w:ascii="Times New Roman" w:hAnsi="Times New Roman"/>
          <w:b/>
        </w:rPr>
        <w:t>Схема водоотведения</w:t>
      </w:r>
    </w:p>
    <w:p w:rsidR="008A72FC" w:rsidRPr="00D7617E" w:rsidRDefault="008A72FC" w:rsidP="006173C1">
      <w:pPr>
        <w:tabs>
          <w:tab w:val="left" w:pos="7335"/>
        </w:tabs>
        <w:spacing w:after="0" w:line="240" w:lineRule="auto"/>
        <w:rPr>
          <w:rFonts w:ascii="Times New Roman" w:hAnsi="Times New Roman"/>
        </w:rPr>
      </w:pPr>
      <w:r w:rsidRPr="00D7617E">
        <w:rPr>
          <w:rFonts w:ascii="Times New Roman" w:hAnsi="Times New Roman"/>
        </w:rPr>
        <w:t xml:space="preserve">     Обустройство централизованной системы водоотведения на данном этапе представляется нецелесообразным. Организуется вывоз сточных вод ассенизаторской машиной от населения, промышленных и коммунальных объектов. Предусматривается строительство очистных сооружений полной биологической очистки.</w:t>
      </w:r>
    </w:p>
    <w:p w:rsidR="008A72FC" w:rsidRPr="00D7617E" w:rsidRDefault="008A72FC" w:rsidP="006173C1">
      <w:pPr>
        <w:tabs>
          <w:tab w:val="left" w:pos="7335"/>
        </w:tabs>
        <w:spacing w:after="0" w:line="240" w:lineRule="auto"/>
        <w:rPr>
          <w:rFonts w:ascii="Times New Roman" w:hAnsi="Times New Roman"/>
          <w:b/>
          <w:i/>
        </w:rPr>
      </w:pPr>
    </w:p>
    <w:p w:rsidR="008A72FC" w:rsidRPr="00D7617E" w:rsidRDefault="008A72FC" w:rsidP="006173C1">
      <w:pPr>
        <w:spacing w:after="0" w:line="240" w:lineRule="auto"/>
        <w:jc w:val="center"/>
        <w:rPr>
          <w:rFonts w:ascii="Times New Roman" w:hAnsi="Times New Roman"/>
          <w:b/>
          <w:i/>
          <w:lang w:eastAsia="ru-RU"/>
        </w:rPr>
      </w:pPr>
      <w:r w:rsidRPr="00D7617E">
        <w:rPr>
          <w:rFonts w:ascii="Times New Roman" w:hAnsi="Times New Roman"/>
        </w:rPr>
        <w:t xml:space="preserve">2.3.4.  </w:t>
      </w:r>
      <w:r w:rsidRPr="00D7617E">
        <w:rPr>
          <w:rFonts w:ascii="Times New Roman" w:hAnsi="Times New Roman"/>
          <w:b/>
          <w:i/>
          <w:lang w:eastAsia="ru-RU"/>
        </w:rPr>
        <w:t>СБОР И УТИЛИЗАЦИЯ ТБО</w:t>
      </w:r>
    </w:p>
    <w:p w:rsidR="008A72FC" w:rsidRPr="00D7617E" w:rsidRDefault="008A72FC" w:rsidP="006173C1">
      <w:pPr>
        <w:tabs>
          <w:tab w:val="left" w:pos="300"/>
        </w:tabs>
        <w:spacing w:after="0" w:line="240" w:lineRule="auto"/>
        <w:rPr>
          <w:rFonts w:ascii="Times New Roman" w:hAnsi="Times New Roman"/>
          <w:lang w:eastAsia="ru-RU"/>
        </w:rPr>
      </w:pPr>
      <w:r w:rsidRPr="00D7617E">
        <w:rPr>
          <w:rFonts w:ascii="Times New Roman" w:hAnsi="Times New Roman"/>
          <w:lang w:eastAsia="ru-RU"/>
        </w:rPr>
        <w:tab/>
      </w:r>
    </w:p>
    <w:p w:rsidR="008A72FC" w:rsidRPr="00D7617E" w:rsidRDefault="008A72FC" w:rsidP="006173C1">
      <w:pPr>
        <w:tabs>
          <w:tab w:val="left" w:pos="1100"/>
          <w:tab w:val="left" w:pos="2200"/>
          <w:tab w:val="left" w:pos="2530"/>
          <w:tab w:val="left" w:pos="4111"/>
          <w:tab w:val="left" w:pos="4510"/>
          <w:tab w:val="left" w:pos="7938"/>
        </w:tabs>
        <w:spacing w:after="4"/>
        <w:jc w:val="both"/>
        <w:rPr>
          <w:rFonts w:ascii="Times New Roman" w:hAnsi="Times New Roman"/>
          <w:lang w:eastAsia="ru-RU"/>
        </w:rPr>
      </w:pPr>
      <w:r w:rsidRPr="00D7617E">
        <w:rPr>
          <w:rFonts w:ascii="Times New Roman" w:hAnsi="Times New Roman"/>
          <w:lang w:eastAsia="ru-RU"/>
        </w:rPr>
        <w:t xml:space="preserve">      Нормы накопления отходов принимаются в размере 300 кг/чел в год в соответствии с СанПин 42.13330.2011».</w:t>
      </w:r>
    </w:p>
    <w:p w:rsidR="008A72FC" w:rsidRPr="00D7617E" w:rsidRDefault="008A72FC" w:rsidP="006173C1">
      <w:pPr>
        <w:tabs>
          <w:tab w:val="left" w:pos="1100"/>
          <w:tab w:val="left" w:pos="2200"/>
          <w:tab w:val="left" w:pos="2530"/>
          <w:tab w:val="left" w:pos="4111"/>
          <w:tab w:val="left" w:pos="4510"/>
          <w:tab w:val="left" w:pos="7938"/>
        </w:tabs>
        <w:spacing w:after="4"/>
        <w:jc w:val="center"/>
        <w:rPr>
          <w:rFonts w:ascii="Times New Roman" w:hAnsi="Times New Roman"/>
          <w:b/>
          <w:lang w:eastAsia="ru-RU"/>
        </w:rPr>
      </w:pPr>
      <w:r w:rsidRPr="00D7617E">
        <w:rPr>
          <w:rFonts w:ascii="Times New Roman" w:hAnsi="Times New Roman"/>
          <w:b/>
          <w:lang w:eastAsia="ru-RU"/>
        </w:rPr>
        <w:t xml:space="preserve">Ориентировочные расчеты образования ТБО </w:t>
      </w:r>
    </w:p>
    <w:p w:rsidR="008A72FC" w:rsidRPr="00D7617E" w:rsidRDefault="008A72FC" w:rsidP="006173C1">
      <w:pPr>
        <w:tabs>
          <w:tab w:val="left" w:pos="1100"/>
          <w:tab w:val="left" w:pos="2200"/>
          <w:tab w:val="left" w:pos="2530"/>
          <w:tab w:val="left" w:pos="4111"/>
          <w:tab w:val="left" w:pos="4510"/>
          <w:tab w:val="left" w:pos="7938"/>
        </w:tabs>
        <w:spacing w:after="4"/>
        <w:jc w:val="center"/>
        <w:rPr>
          <w:rFonts w:ascii="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
        <w:gridCol w:w="1549"/>
        <w:gridCol w:w="1614"/>
        <w:gridCol w:w="1631"/>
        <w:gridCol w:w="1419"/>
        <w:gridCol w:w="1445"/>
        <w:gridCol w:w="1460"/>
      </w:tblGrid>
      <w:tr w:rsidR="008A72FC" w:rsidRPr="00D7617E" w:rsidTr="001F7352">
        <w:tc>
          <w:tcPr>
            <w:tcW w:w="431"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 пп</w:t>
            </w:r>
          </w:p>
        </w:tc>
        <w:tc>
          <w:tcPr>
            <w:tcW w:w="1570"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Численность населения на 2032 год, чел</w:t>
            </w:r>
          </w:p>
        </w:tc>
        <w:tc>
          <w:tcPr>
            <w:tcW w:w="1653"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Проектный норматив образования ТБО, м</w:t>
            </w:r>
            <w:r w:rsidRPr="00D7617E">
              <w:rPr>
                <w:rFonts w:ascii="Times New Roman" w:hAnsi="Times New Roman"/>
                <w:vertAlign w:val="superscript"/>
                <w:lang w:eastAsia="ru-RU"/>
              </w:rPr>
              <w:t>3</w:t>
            </w:r>
            <w:r w:rsidRPr="00D7617E">
              <w:rPr>
                <w:rFonts w:ascii="Times New Roman" w:hAnsi="Times New Roman"/>
                <w:lang w:eastAsia="ru-RU"/>
              </w:rPr>
              <w:t>/чел. в год</w:t>
            </w:r>
          </w:p>
        </w:tc>
        <w:tc>
          <w:tcPr>
            <w:tcW w:w="1699"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Проектное кол-во ТБО, м</w:t>
            </w:r>
            <w:r w:rsidRPr="00D7617E">
              <w:rPr>
                <w:rFonts w:ascii="Times New Roman" w:hAnsi="Times New Roman"/>
                <w:vertAlign w:val="superscript"/>
                <w:lang w:eastAsia="ru-RU"/>
              </w:rPr>
              <w:t>3</w:t>
            </w:r>
          </w:p>
        </w:tc>
        <w:tc>
          <w:tcPr>
            <w:tcW w:w="1472"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Отбор утильной части ТБО (40%), м</w:t>
            </w:r>
            <w:r w:rsidRPr="00D7617E">
              <w:rPr>
                <w:rFonts w:ascii="Times New Roman" w:hAnsi="Times New Roman"/>
                <w:vertAlign w:val="superscript"/>
                <w:lang w:eastAsia="ru-RU"/>
              </w:rPr>
              <w:t>3</w:t>
            </w:r>
          </w:p>
        </w:tc>
        <w:tc>
          <w:tcPr>
            <w:tcW w:w="1373"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vertAlign w:val="superscript"/>
                <w:lang w:eastAsia="ru-RU"/>
              </w:rPr>
            </w:pPr>
            <w:r w:rsidRPr="00D7617E">
              <w:rPr>
                <w:rFonts w:ascii="Times New Roman" w:hAnsi="Times New Roman"/>
                <w:lang w:eastAsia="ru-RU"/>
              </w:rPr>
              <w:t>Кол-во отходов на захоронение, м</w:t>
            </w:r>
            <w:r w:rsidRPr="00D7617E">
              <w:rPr>
                <w:rFonts w:ascii="Times New Roman" w:hAnsi="Times New Roman"/>
                <w:vertAlign w:val="superscript"/>
                <w:lang w:eastAsia="ru-RU"/>
              </w:rPr>
              <w:t>3</w:t>
            </w:r>
          </w:p>
        </w:tc>
        <w:tc>
          <w:tcPr>
            <w:tcW w:w="1373"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vertAlign w:val="superscript"/>
                <w:lang w:eastAsia="ru-RU"/>
              </w:rPr>
            </w:pPr>
            <w:r w:rsidRPr="00D7617E">
              <w:rPr>
                <w:rFonts w:ascii="Times New Roman" w:hAnsi="Times New Roman"/>
                <w:lang w:eastAsia="ru-RU"/>
              </w:rPr>
              <w:t>Кол-во на захоронение в уплотненном виде, м</w:t>
            </w:r>
            <w:r w:rsidRPr="00D7617E">
              <w:rPr>
                <w:rFonts w:ascii="Times New Roman" w:hAnsi="Times New Roman"/>
                <w:vertAlign w:val="superscript"/>
                <w:lang w:eastAsia="ru-RU"/>
              </w:rPr>
              <w:t>3</w:t>
            </w:r>
          </w:p>
        </w:tc>
      </w:tr>
      <w:tr w:rsidR="008A72FC" w:rsidRPr="00D7617E" w:rsidTr="001F7352">
        <w:tc>
          <w:tcPr>
            <w:tcW w:w="431"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1</w:t>
            </w:r>
          </w:p>
        </w:tc>
        <w:tc>
          <w:tcPr>
            <w:tcW w:w="1570"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1410</w:t>
            </w:r>
          </w:p>
        </w:tc>
        <w:tc>
          <w:tcPr>
            <w:tcW w:w="1653"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1,6</w:t>
            </w:r>
          </w:p>
        </w:tc>
        <w:tc>
          <w:tcPr>
            <w:tcW w:w="1699"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2256</w:t>
            </w:r>
          </w:p>
        </w:tc>
        <w:tc>
          <w:tcPr>
            <w:tcW w:w="1472"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902</w:t>
            </w:r>
          </w:p>
        </w:tc>
        <w:tc>
          <w:tcPr>
            <w:tcW w:w="1373"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810</w:t>
            </w:r>
          </w:p>
        </w:tc>
        <w:tc>
          <w:tcPr>
            <w:tcW w:w="1373" w:type="dxa"/>
          </w:tcPr>
          <w:p w:rsidR="008A72FC" w:rsidRPr="00D7617E" w:rsidRDefault="008A72FC" w:rsidP="001F7352">
            <w:pPr>
              <w:tabs>
                <w:tab w:val="left" w:pos="1100"/>
                <w:tab w:val="left" w:pos="2200"/>
                <w:tab w:val="left" w:pos="2530"/>
                <w:tab w:val="left" w:pos="4111"/>
                <w:tab w:val="left" w:pos="4510"/>
                <w:tab w:val="left" w:pos="7938"/>
              </w:tabs>
              <w:spacing w:after="4" w:line="240" w:lineRule="auto"/>
              <w:jc w:val="center"/>
              <w:rPr>
                <w:rFonts w:ascii="Times New Roman" w:hAnsi="Times New Roman"/>
                <w:lang w:eastAsia="ru-RU"/>
              </w:rPr>
            </w:pPr>
            <w:r w:rsidRPr="00D7617E">
              <w:rPr>
                <w:rFonts w:ascii="Times New Roman" w:hAnsi="Times New Roman"/>
                <w:lang w:eastAsia="ru-RU"/>
              </w:rPr>
              <w:t>225</w:t>
            </w:r>
          </w:p>
        </w:tc>
      </w:tr>
    </w:tbl>
    <w:p w:rsidR="008A72FC" w:rsidRPr="00D7617E" w:rsidRDefault="008A72FC" w:rsidP="006173C1">
      <w:pPr>
        <w:tabs>
          <w:tab w:val="left" w:pos="7335"/>
        </w:tabs>
        <w:spacing w:after="0" w:line="240" w:lineRule="auto"/>
        <w:rPr>
          <w:rFonts w:ascii="Times New Roman" w:hAnsi="Times New Roman"/>
        </w:rPr>
      </w:pPr>
      <w:r w:rsidRPr="00D7617E">
        <w:rPr>
          <w:rFonts w:ascii="Times New Roman" w:hAnsi="Times New Roman"/>
        </w:rPr>
        <w:t xml:space="preserve">    </w:t>
      </w:r>
    </w:p>
    <w:p w:rsidR="008A72FC" w:rsidRPr="00D7617E" w:rsidRDefault="008A72FC" w:rsidP="006173C1">
      <w:pPr>
        <w:tabs>
          <w:tab w:val="left" w:pos="7335"/>
        </w:tabs>
        <w:spacing w:after="0" w:line="240" w:lineRule="auto"/>
        <w:rPr>
          <w:rFonts w:ascii="Times New Roman" w:hAnsi="Times New Roman"/>
        </w:rPr>
      </w:pPr>
      <w:r w:rsidRPr="00D7617E">
        <w:rPr>
          <w:rFonts w:ascii="Times New Roman" w:hAnsi="Times New Roman"/>
        </w:rPr>
        <w:t xml:space="preserve">    Мероприятия составлены с учетом Схемы территориального планирования Иркутской области, долгосрочной целевой программы «Защита окружающей среды в Иркутской области на 2011-2015 годы»,схемы территориального планирования Усть-Удинского района. </w:t>
      </w:r>
    </w:p>
    <w:p w:rsidR="008A72FC" w:rsidRPr="00D7617E" w:rsidRDefault="008A72FC" w:rsidP="006173C1">
      <w:pPr>
        <w:tabs>
          <w:tab w:val="left" w:pos="7335"/>
        </w:tabs>
        <w:spacing w:after="0" w:line="240" w:lineRule="auto"/>
        <w:rPr>
          <w:rFonts w:ascii="Times New Roman" w:hAnsi="Times New Roman"/>
        </w:rPr>
      </w:pPr>
      <w:r w:rsidRPr="00D7617E">
        <w:rPr>
          <w:rFonts w:ascii="Times New Roman" w:hAnsi="Times New Roman"/>
        </w:rPr>
        <w:t xml:space="preserve">    К первоочередным мероприятиям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 Основными задачами в сфере обращения с твердыми бытовыми отходами являются:</w:t>
      </w:r>
    </w:p>
    <w:p w:rsidR="008A72FC" w:rsidRPr="00D7617E" w:rsidRDefault="008A72FC" w:rsidP="006173C1">
      <w:pPr>
        <w:pStyle w:val="ListParagraph"/>
        <w:numPr>
          <w:ilvl w:val="0"/>
          <w:numId w:val="6"/>
        </w:numPr>
        <w:tabs>
          <w:tab w:val="left" w:pos="7335"/>
        </w:tabs>
        <w:spacing w:after="0" w:line="240" w:lineRule="auto"/>
        <w:rPr>
          <w:rFonts w:ascii="Times New Roman" w:hAnsi="Times New Roman"/>
        </w:rPr>
      </w:pPr>
      <w:r w:rsidRPr="00D7617E">
        <w:rPr>
          <w:rFonts w:ascii="Times New Roman" w:hAnsi="Times New Roman"/>
        </w:rPr>
        <w:t>максимально возможная утилизация, вторичное использование отходов;</w:t>
      </w:r>
    </w:p>
    <w:p w:rsidR="008A72FC" w:rsidRPr="00D7617E" w:rsidRDefault="008A72FC" w:rsidP="006173C1">
      <w:pPr>
        <w:pStyle w:val="ListParagraph"/>
        <w:numPr>
          <w:ilvl w:val="0"/>
          <w:numId w:val="6"/>
        </w:numPr>
        <w:tabs>
          <w:tab w:val="left" w:pos="7335"/>
        </w:tabs>
        <w:spacing w:after="0" w:line="240" w:lineRule="auto"/>
        <w:rPr>
          <w:rFonts w:ascii="Times New Roman" w:hAnsi="Times New Roman"/>
        </w:rPr>
      </w:pPr>
      <w:r w:rsidRPr="00D7617E">
        <w:rPr>
          <w:rFonts w:ascii="Times New Roman" w:hAnsi="Times New Roman"/>
        </w:rPr>
        <w:t>развитие рынка вторичного сырья и его продукции;</w:t>
      </w:r>
    </w:p>
    <w:p w:rsidR="008A72FC" w:rsidRPr="00D7617E" w:rsidRDefault="008A72FC" w:rsidP="006173C1">
      <w:pPr>
        <w:pStyle w:val="ListParagraph"/>
        <w:numPr>
          <w:ilvl w:val="0"/>
          <w:numId w:val="6"/>
        </w:numPr>
        <w:tabs>
          <w:tab w:val="left" w:pos="7335"/>
        </w:tabs>
        <w:spacing w:after="0" w:line="240" w:lineRule="auto"/>
        <w:rPr>
          <w:rFonts w:ascii="Times New Roman" w:hAnsi="Times New Roman"/>
        </w:rPr>
      </w:pPr>
      <w:r w:rsidRPr="00D7617E">
        <w:rPr>
          <w:rFonts w:ascii="Times New Roman" w:hAnsi="Times New Roman"/>
        </w:rPr>
        <w:t>экологически безопасная переработка и складирование оставшейся части отходов;</w:t>
      </w:r>
    </w:p>
    <w:p w:rsidR="008A72FC" w:rsidRPr="00D7617E" w:rsidRDefault="008A72FC" w:rsidP="006173C1">
      <w:pPr>
        <w:pStyle w:val="ListParagraph"/>
        <w:numPr>
          <w:ilvl w:val="0"/>
          <w:numId w:val="6"/>
        </w:numPr>
        <w:tabs>
          <w:tab w:val="left" w:pos="7335"/>
        </w:tabs>
        <w:spacing w:after="0" w:line="240" w:lineRule="auto"/>
        <w:rPr>
          <w:rFonts w:ascii="Times New Roman" w:hAnsi="Times New Roman"/>
        </w:rPr>
      </w:pPr>
      <w:r w:rsidRPr="00D7617E">
        <w:rPr>
          <w:rFonts w:ascii="Times New Roman" w:hAnsi="Times New Roman"/>
        </w:rPr>
        <w:t>уменьшение территорий отчуждаемых под захоронение отходов.</w:t>
      </w:r>
    </w:p>
    <w:p w:rsidR="008A72FC" w:rsidRPr="00D7617E" w:rsidRDefault="008A72FC" w:rsidP="006173C1">
      <w:pPr>
        <w:tabs>
          <w:tab w:val="left" w:pos="7335"/>
        </w:tabs>
        <w:spacing w:after="0" w:line="240" w:lineRule="auto"/>
        <w:rPr>
          <w:rFonts w:ascii="Times New Roman" w:hAnsi="Times New Roman"/>
        </w:rPr>
      </w:pPr>
      <w:r w:rsidRPr="00D7617E">
        <w:rPr>
          <w:rFonts w:ascii="Times New Roman" w:hAnsi="Times New Roman"/>
        </w:rPr>
        <w:t xml:space="preserve">   Без применения современных технологий на расчетный срок в Новоудинском  муниципальном образовании ожидается образование порядка 2256м</w:t>
      </w:r>
      <w:r w:rsidRPr="00D7617E">
        <w:rPr>
          <w:rFonts w:ascii="Times New Roman" w:hAnsi="Times New Roman"/>
          <w:vertAlign w:val="superscript"/>
        </w:rPr>
        <w:t>3</w:t>
      </w:r>
      <w:r w:rsidRPr="00D7617E">
        <w:rPr>
          <w:rFonts w:ascii="Times New Roman" w:hAnsi="Times New Roman"/>
        </w:rPr>
        <w:t xml:space="preserve"> твердых бытовых отходов в год. Количество неутилизированных отходов на расчетный срок, с учетом изъятия 40% утильной фракции составит 902 м</w:t>
      </w:r>
      <w:r w:rsidRPr="00D7617E">
        <w:rPr>
          <w:rFonts w:ascii="Times New Roman" w:hAnsi="Times New Roman"/>
          <w:vertAlign w:val="superscript"/>
        </w:rPr>
        <w:t>3</w:t>
      </w:r>
      <w:r w:rsidRPr="00D7617E">
        <w:rPr>
          <w:rFonts w:ascii="Times New Roman" w:hAnsi="Times New Roman"/>
        </w:rPr>
        <w:t>. При уплотнении отходов в 4 раза объем захораниваемых отходов может быть снижен до 225 м</w:t>
      </w:r>
      <w:r w:rsidRPr="00D7617E">
        <w:rPr>
          <w:rFonts w:ascii="Times New Roman" w:hAnsi="Times New Roman"/>
          <w:vertAlign w:val="superscript"/>
        </w:rPr>
        <w:t xml:space="preserve">3. </w:t>
      </w:r>
      <w:r w:rsidRPr="00D7617E">
        <w:rPr>
          <w:rFonts w:ascii="Times New Roman" w:hAnsi="Times New Roman"/>
        </w:rPr>
        <w:t>Утильная часть отходов составит 225 м</w:t>
      </w:r>
      <w:r w:rsidRPr="00D7617E">
        <w:rPr>
          <w:rFonts w:ascii="Times New Roman" w:hAnsi="Times New Roman"/>
          <w:vertAlign w:val="superscript"/>
        </w:rPr>
        <w:t>3</w:t>
      </w:r>
      <w:r w:rsidRPr="00D7617E">
        <w:rPr>
          <w:rFonts w:ascii="Times New Roman" w:hAnsi="Times New Roman"/>
        </w:rPr>
        <w:t>.</w:t>
      </w:r>
    </w:p>
    <w:p w:rsidR="008A72FC" w:rsidRPr="00D7617E" w:rsidRDefault="008A72FC" w:rsidP="006173C1">
      <w:pPr>
        <w:tabs>
          <w:tab w:val="left" w:pos="7335"/>
        </w:tabs>
        <w:spacing w:after="0" w:line="240" w:lineRule="auto"/>
        <w:rPr>
          <w:rFonts w:ascii="Times New Roman" w:hAnsi="Times New Roman"/>
        </w:rPr>
      </w:pPr>
    </w:p>
    <w:p w:rsidR="008A72FC" w:rsidRPr="00D7617E" w:rsidRDefault="008A72FC" w:rsidP="006173C1">
      <w:pPr>
        <w:tabs>
          <w:tab w:val="left" w:pos="7335"/>
        </w:tabs>
        <w:spacing w:after="0" w:line="240" w:lineRule="auto"/>
        <w:rPr>
          <w:rFonts w:ascii="Times New Roman" w:hAnsi="Times New Roman"/>
          <w:b/>
        </w:rPr>
      </w:pPr>
    </w:p>
    <w:p w:rsidR="008A72FC" w:rsidRPr="00D7617E" w:rsidRDefault="008A72FC" w:rsidP="006173C1">
      <w:pPr>
        <w:tabs>
          <w:tab w:val="left" w:pos="7335"/>
        </w:tabs>
        <w:spacing w:after="0" w:line="240" w:lineRule="auto"/>
        <w:jc w:val="center"/>
        <w:rPr>
          <w:rFonts w:ascii="Times New Roman" w:hAnsi="Times New Roman"/>
          <w:b/>
        </w:rPr>
      </w:pPr>
      <w:r w:rsidRPr="00D7617E">
        <w:rPr>
          <w:rFonts w:ascii="Times New Roman" w:hAnsi="Times New Roman"/>
          <w:b/>
        </w:rPr>
        <w:t>3. ПЕРЕЧЕНЬ МЕРОПРИЯТИЙ И ЦЕЛЕВЫХ ПОКАЗАТЕЛЕЙ</w:t>
      </w:r>
    </w:p>
    <w:p w:rsidR="008A72FC" w:rsidRPr="00D7617E" w:rsidRDefault="008A72FC" w:rsidP="00C62BAB">
      <w:pPr>
        <w:spacing w:after="0" w:line="240" w:lineRule="auto"/>
        <w:jc w:val="both"/>
        <w:rPr>
          <w:rFonts w:ascii="Times New Roman" w:hAnsi="Times New Roman"/>
          <w:b/>
        </w:rPr>
      </w:pPr>
    </w:p>
    <w:p w:rsidR="008A72FC" w:rsidRPr="00D7617E" w:rsidRDefault="008A72FC" w:rsidP="00C62BAB">
      <w:pPr>
        <w:spacing w:after="0" w:line="240" w:lineRule="auto"/>
        <w:rPr>
          <w:rFonts w:ascii="Times New Roman" w:hAnsi="Times New Roman"/>
          <w:lang w:eastAsia="ru-RU"/>
        </w:rPr>
      </w:pPr>
      <w:r w:rsidRPr="00D7617E">
        <w:rPr>
          <w:rFonts w:ascii="Times New Roman" w:hAnsi="Times New Roman"/>
          <w:b/>
        </w:rPr>
        <w:t xml:space="preserve">     </w:t>
      </w:r>
      <w:r w:rsidRPr="00D7617E">
        <w:rPr>
          <w:rFonts w:ascii="Times New Roman" w:hAnsi="Times New Roman"/>
        </w:rPr>
        <w:t>Программа содержит перспективные мероприятия, сроки, финансирование, реализация которых могут быть изменены в силу объективных обстоятельств.</w:t>
      </w:r>
      <w:r w:rsidRPr="00D7617E">
        <w:rPr>
          <w:rFonts w:ascii="Times New Roman" w:hAnsi="Times New Roman"/>
          <w:lang w:eastAsia="ru-RU"/>
        </w:rPr>
        <w:t xml:space="preserve"> (Приложение № 1)</w:t>
      </w:r>
    </w:p>
    <w:p w:rsidR="008A72FC" w:rsidRPr="00D7617E" w:rsidRDefault="008A72FC" w:rsidP="00C62BAB">
      <w:pPr>
        <w:spacing w:after="0" w:line="240" w:lineRule="auto"/>
        <w:rPr>
          <w:rFonts w:ascii="Times New Roman" w:hAnsi="Times New Roman"/>
          <w:lang w:eastAsia="ru-RU"/>
        </w:rPr>
      </w:pPr>
      <w:r w:rsidRPr="00D7617E">
        <w:rPr>
          <w:rFonts w:ascii="Times New Roman" w:hAnsi="Times New Roman"/>
          <w:lang w:eastAsia="ru-RU"/>
        </w:rPr>
        <w:t xml:space="preserve">     Объёмы финансирования программы подлежат ежегодному уточнению в установленном порядке после принятия бюджета на очередной финансовый год.</w:t>
      </w:r>
    </w:p>
    <w:p w:rsidR="008A72FC" w:rsidRPr="00D7617E" w:rsidRDefault="008A72FC" w:rsidP="009D4FF6">
      <w:pPr>
        <w:spacing w:after="0" w:line="240" w:lineRule="auto"/>
        <w:contextualSpacing/>
        <w:jc w:val="center"/>
        <w:rPr>
          <w:rFonts w:ascii="Times New Roman" w:hAnsi="Times New Roman"/>
          <w:b/>
          <w:lang w:eastAsia="ru-RU"/>
        </w:rPr>
      </w:pPr>
    </w:p>
    <w:p w:rsidR="008A72FC" w:rsidRPr="00D7617E" w:rsidRDefault="008A72FC" w:rsidP="009D4FF6">
      <w:pPr>
        <w:spacing w:after="0" w:line="240" w:lineRule="auto"/>
        <w:contextualSpacing/>
        <w:jc w:val="center"/>
        <w:rPr>
          <w:rFonts w:ascii="Times New Roman" w:hAnsi="Times New Roman"/>
          <w:b/>
          <w:lang w:eastAsia="ru-RU"/>
        </w:rPr>
      </w:pPr>
      <w:r w:rsidRPr="00D7617E">
        <w:rPr>
          <w:rFonts w:ascii="Times New Roman" w:hAnsi="Times New Roman"/>
          <w:b/>
          <w:lang w:eastAsia="ru-RU"/>
        </w:rPr>
        <w:t>4. МЕХАНИЗМ РЕАЛИЗАЦИИ ПРОГРАММЫ И КОНТРОЛЬ НАД ХОДОМ ЕЕ ВЫПОЛНЕНИЯ</w:t>
      </w:r>
    </w:p>
    <w:p w:rsidR="008A72FC" w:rsidRPr="00D7617E" w:rsidRDefault="008A72FC" w:rsidP="00312779">
      <w:pPr>
        <w:widowControl w:val="0"/>
        <w:autoSpaceDE w:val="0"/>
        <w:autoSpaceDN w:val="0"/>
        <w:adjustRightInd w:val="0"/>
        <w:spacing w:after="0" w:line="240" w:lineRule="auto"/>
        <w:rPr>
          <w:rFonts w:ascii="Times New Roman" w:hAnsi="Times New Roman"/>
          <w:lang w:eastAsia="ru-RU"/>
        </w:rPr>
      </w:pPr>
      <w:r w:rsidRPr="00D7617E">
        <w:rPr>
          <w:rFonts w:ascii="Times New Roman" w:hAnsi="Times New Roman"/>
          <w:lang w:eastAsia="ru-RU"/>
        </w:rPr>
        <w:t xml:space="preserve">     Реализация Программы осуществляется Администрацией Новодинского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8A72FC" w:rsidRPr="00D7617E" w:rsidRDefault="008A72FC" w:rsidP="00312779">
      <w:pPr>
        <w:widowControl w:val="0"/>
        <w:autoSpaceDE w:val="0"/>
        <w:autoSpaceDN w:val="0"/>
        <w:adjustRightInd w:val="0"/>
        <w:spacing w:after="0" w:line="240" w:lineRule="auto"/>
        <w:rPr>
          <w:rFonts w:ascii="Times New Roman" w:hAnsi="Times New Roman"/>
          <w:lang w:eastAsia="ru-RU"/>
        </w:rPr>
      </w:pPr>
      <w:r w:rsidRPr="00D7617E">
        <w:rPr>
          <w:rFonts w:ascii="Times New Roman" w:hAnsi="Times New Roman"/>
          <w:lang w:eastAsia="ru-RU"/>
        </w:rPr>
        <w:t xml:space="preserve">     Пересмотр тарифов на ЖКУ производится в соответствии с действующим законодательством.</w:t>
      </w:r>
    </w:p>
    <w:p w:rsidR="008A72FC" w:rsidRPr="00D7617E" w:rsidRDefault="008A72FC" w:rsidP="00312779">
      <w:pPr>
        <w:widowControl w:val="0"/>
        <w:autoSpaceDE w:val="0"/>
        <w:autoSpaceDN w:val="0"/>
        <w:adjustRightInd w:val="0"/>
        <w:spacing w:after="0" w:line="240" w:lineRule="auto"/>
        <w:rPr>
          <w:rFonts w:ascii="Times New Roman" w:hAnsi="Times New Roman"/>
          <w:lang w:eastAsia="ru-RU"/>
        </w:rPr>
      </w:pPr>
      <w:r w:rsidRPr="00D7617E">
        <w:rPr>
          <w:rFonts w:ascii="Times New Roman" w:hAnsi="Times New Roman"/>
          <w:lang w:eastAsia="ru-RU"/>
        </w:rPr>
        <w:t xml:space="preserve">     В рамках реализации данной программы в соответствии со стратегическими приоритетами развития Новоудинского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8A72FC" w:rsidRPr="00D7617E" w:rsidRDefault="008A72FC" w:rsidP="00312779">
      <w:pPr>
        <w:widowControl w:val="0"/>
        <w:autoSpaceDE w:val="0"/>
        <w:autoSpaceDN w:val="0"/>
        <w:adjustRightInd w:val="0"/>
        <w:spacing w:after="0" w:line="240" w:lineRule="auto"/>
        <w:rPr>
          <w:rFonts w:ascii="Times New Roman" w:hAnsi="Times New Roman"/>
          <w:lang w:eastAsia="ru-RU"/>
        </w:rPr>
      </w:pPr>
      <w:r w:rsidRPr="00D7617E">
        <w:rPr>
          <w:rFonts w:ascii="Times New Roman" w:hAnsi="Times New Roman"/>
          <w:lang w:eastAsia="ru-RU"/>
        </w:rPr>
        <w:t xml:space="preserve">    Исполнителями программы является администрация Новоудинского муниципального образования.</w:t>
      </w:r>
    </w:p>
    <w:p w:rsidR="008A72FC" w:rsidRPr="00D7617E" w:rsidRDefault="008A72FC" w:rsidP="00312779">
      <w:pPr>
        <w:spacing w:after="0" w:line="240" w:lineRule="auto"/>
        <w:jc w:val="both"/>
        <w:rPr>
          <w:rFonts w:ascii="Times New Roman" w:hAnsi="Times New Roman"/>
          <w:color w:val="000000"/>
          <w:lang w:eastAsia="ru-RU"/>
        </w:rPr>
      </w:pPr>
      <w:r w:rsidRPr="00D7617E">
        <w:rPr>
          <w:rFonts w:ascii="Times New Roman" w:hAnsi="Times New Roman"/>
          <w:lang w:eastAsia="ru-RU"/>
        </w:rPr>
        <w:t xml:space="preserve">    Размещение муниципальных заказов по реализации Программных мероприятий должно осуществляться на основании Федерального закона № 44-ФЗ от 05.04.2013г. </w:t>
      </w:r>
      <w:hyperlink r:id="rId7" w:history="1">
        <w:r w:rsidRPr="00D7617E">
          <w:rPr>
            <w:rFonts w:ascii="Times New Roman" w:hAnsi="Times New Roman"/>
            <w:color w:val="000000"/>
            <w:lang w:eastAsia="ru-RU"/>
          </w:rPr>
          <w:br/>
          <w:t>"О контрактной системе в сфере закупок товаров, работ, услуг для обеспечения государственных и муниципальных нужд"</w:t>
        </w:r>
      </w:hyperlink>
      <w:r w:rsidRPr="00D7617E">
        <w:rPr>
          <w:rFonts w:ascii="Times New Roman" w:hAnsi="Times New Roman"/>
          <w:color w:val="000000"/>
          <w:lang w:eastAsia="ru-RU"/>
        </w:rPr>
        <w:t>.</w:t>
      </w:r>
    </w:p>
    <w:p w:rsidR="008A72FC" w:rsidRPr="00D7617E" w:rsidRDefault="008A72FC" w:rsidP="00152554">
      <w:pPr>
        <w:widowControl w:val="0"/>
        <w:autoSpaceDE w:val="0"/>
        <w:autoSpaceDN w:val="0"/>
        <w:adjustRightInd w:val="0"/>
        <w:spacing w:after="0" w:line="240" w:lineRule="auto"/>
        <w:rPr>
          <w:rFonts w:ascii="Times New Roman" w:hAnsi="Times New Roman"/>
          <w:lang w:eastAsia="ru-RU"/>
        </w:rPr>
      </w:pPr>
      <w:r w:rsidRPr="00D7617E">
        <w:rPr>
          <w:rFonts w:ascii="Times New Roman" w:hAnsi="Times New Roman"/>
          <w:lang w:eastAsia="ru-RU"/>
        </w:rPr>
        <w:t xml:space="preserve">    Контроль над реализацией Программы осуществляет по итогам каждого года администрация Новоудинскогог муниципального образования и Дума Новоудинского муниципального образования. Изменения в программе и сроки ее реализации, а также объемы финансирования из местного бюджета могут быть пересмотрены Администрацией Новоудинскогог  муниципального образования.</w:t>
      </w:r>
    </w:p>
    <w:p w:rsidR="008A72FC" w:rsidRPr="00D7617E" w:rsidRDefault="008A72FC" w:rsidP="00152554">
      <w:pPr>
        <w:widowControl w:val="0"/>
        <w:autoSpaceDE w:val="0"/>
        <w:autoSpaceDN w:val="0"/>
        <w:adjustRightInd w:val="0"/>
        <w:spacing w:after="0" w:line="240" w:lineRule="auto"/>
        <w:rPr>
          <w:rFonts w:ascii="Times New Roman" w:hAnsi="Times New Roman"/>
          <w:b/>
          <w:lang w:eastAsia="ru-RU"/>
        </w:rPr>
      </w:pPr>
    </w:p>
    <w:p w:rsidR="008A72FC" w:rsidRPr="00D7617E" w:rsidRDefault="008A72FC" w:rsidP="00152554">
      <w:pPr>
        <w:widowControl w:val="0"/>
        <w:autoSpaceDE w:val="0"/>
        <w:autoSpaceDN w:val="0"/>
        <w:adjustRightInd w:val="0"/>
        <w:spacing w:after="0" w:line="240" w:lineRule="auto"/>
        <w:jc w:val="center"/>
        <w:rPr>
          <w:rFonts w:ascii="Times New Roman" w:hAnsi="Times New Roman"/>
          <w:b/>
          <w:lang w:eastAsia="ru-RU"/>
        </w:rPr>
      </w:pPr>
      <w:r w:rsidRPr="00D7617E">
        <w:rPr>
          <w:rFonts w:ascii="Times New Roman" w:hAnsi="Times New Roman"/>
          <w:b/>
          <w:lang w:eastAsia="ru-RU"/>
        </w:rPr>
        <w:t>5. ОЦЕНКА ЭФФЕКТИВНОСТИ РЕАЛИЗАЦИИ ПРОГРАММЫ</w:t>
      </w:r>
    </w:p>
    <w:p w:rsidR="008A72FC" w:rsidRPr="00D7617E" w:rsidRDefault="008A72FC" w:rsidP="00152554">
      <w:pPr>
        <w:spacing w:after="0" w:line="240" w:lineRule="auto"/>
        <w:rPr>
          <w:rFonts w:ascii="Times New Roman" w:hAnsi="Times New Roman"/>
          <w:color w:val="000000"/>
          <w:u w:val="single"/>
        </w:rPr>
      </w:pPr>
      <w:r w:rsidRPr="00D7617E">
        <w:rPr>
          <w:rFonts w:ascii="Times New Roman" w:hAnsi="Times New Roman"/>
          <w:color w:val="000000"/>
          <w:u w:val="single"/>
        </w:rPr>
        <w:t>Основными результатами реализации мероприятий в сфере ЖКХ  являются:</w:t>
      </w:r>
    </w:p>
    <w:p w:rsidR="008A72FC" w:rsidRPr="00D7617E" w:rsidRDefault="008A72FC" w:rsidP="00152554">
      <w:pPr>
        <w:spacing w:after="0" w:line="240" w:lineRule="auto"/>
        <w:rPr>
          <w:rFonts w:ascii="Times New Roman" w:hAnsi="Times New Roman"/>
          <w:color w:val="000000"/>
        </w:rPr>
      </w:pPr>
      <w:r w:rsidRPr="00D7617E">
        <w:rPr>
          <w:rFonts w:ascii="Times New Roman" w:hAnsi="Times New Roman"/>
          <w:color w:val="000000"/>
        </w:rPr>
        <w:t xml:space="preserve">- модернизация и обновление коммунальной инфраструктуры поселения; </w:t>
      </w:r>
    </w:p>
    <w:p w:rsidR="008A72FC" w:rsidRPr="00D7617E" w:rsidRDefault="008A72FC" w:rsidP="00152554">
      <w:pPr>
        <w:spacing w:after="0" w:line="240" w:lineRule="auto"/>
        <w:rPr>
          <w:rFonts w:ascii="Times New Roman" w:hAnsi="Times New Roman"/>
          <w:color w:val="000000"/>
        </w:rPr>
      </w:pPr>
      <w:r w:rsidRPr="00D7617E">
        <w:rPr>
          <w:rFonts w:ascii="Times New Roman" w:hAnsi="Times New Roman"/>
          <w:color w:val="000000"/>
        </w:rPr>
        <w:t xml:space="preserve">- снижение  эксплуатационных затрат предприятий ЖКХ; </w:t>
      </w:r>
    </w:p>
    <w:p w:rsidR="008A72FC" w:rsidRPr="00D7617E" w:rsidRDefault="008A72FC" w:rsidP="00152554">
      <w:pPr>
        <w:shd w:val="clear" w:color="auto" w:fill="FFFFFF"/>
        <w:tabs>
          <w:tab w:val="num" w:pos="0"/>
          <w:tab w:val="left" w:pos="960"/>
          <w:tab w:val="num" w:pos="1440"/>
        </w:tabs>
        <w:spacing w:after="0" w:line="240" w:lineRule="auto"/>
        <w:rPr>
          <w:rFonts w:ascii="Times New Roman" w:hAnsi="Times New Roman"/>
          <w:lang w:eastAsia="ru-RU"/>
        </w:rPr>
      </w:pPr>
      <w:r w:rsidRPr="00D7617E">
        <w:rPr>
          <w:rFonts w:ascii="Times New Roman" w:hAnsi="Times New Roman"/>
          <w:lang w:eastAsia="ru-RU"/>
        </w:rPr>
        <w:t>- улучшение качественных показателей  воды;</w:t>
      </w:r>
    </w:p>
    <w:p w:rsidR="008A72FC" w:rsidRPr="00D7617E" w:rsidRDefault="008A72FC" w:rsidP="00152554">
      <w:pPr>
        <w:spacing w:after="0" w:line="240" w:lineRule="auto"/>
        <w:rPr>
          <w:rFonts w:ascii="Times New Roman" w:hAnsi="Times New Roman"/>
          <w:color w:val="000000"/>
        </w:rPr>
      </w:pPr>
      <w:r w:rsidRPr="00D7617E">
        <w:rPr>
          <w:rFonts w:ascii="Times New Roman" w:hAnsi="Times New Roman"/>
          <w:color w:val="000000"/>
        </w:rPr>
        <w:t>- устранение причин возникновения аварийных ситуаций, угрожающих жизнедеятельности человека;</w:t>
      </w:r>
    </w:p>
    <w:p w:rsidR="008A72FC" w:rsidRPr="00D7617E" w:rsidRDefault="008A72FC" w:rsidP="00152554">
      <w:pPr>
        <w:spacing w:after="0" w:line="240" w:lineRule="auto"/>
        <w:rPr>
          <w:rFonts w:ascii="Times New Roman" w:hAnsi="Times New Roman"/>
          <w:color w:val="000000"/>
        </w:rPr>
      </w:pPr>
    </w:p>
    <w:p w:rsidR="008A72FC" w:rsidRPr="00D7617E" w:rsidRDefault="008A72FC" w:rsidP="00152554">
      <w:pPr>
        <w:spacing w:after="0" w:line="240" w:lineRule="auto"/>
        <w:rPr>
          <w:rFonts w:ascii="Times New Roman" w:hAnsi="Times New Roman"/>
          <w:color w:val="000000"/>
          <w:u w:val="single"/>
        </w:rPr>
      </w:pPr>
      <w:r w:rsidRPr="00D7617E">
        <w:rPr>
          <w:rFonts w:ascii="Times New Roman" w:hAnsi="Times New Roman"/>
          <w:color w:val="000000"/>
          <w:u w:val="single"/>
        </w:rPr>
        <w:t>Наиболее важными конечными результатами реализации программы являются:</w:t>
      </w:r>
    </w:p>
    <w:p w:rsidR="008A72FC" w:rsidRPr="00D7617E" w:rsidRDefault="008A72FC" w:rsidP="00152554">
      <w:pPr>
        <w:spacing w:after="0" w:line="240" w:lineRule="auto"/>
        <w:rPr>
          <w:rFonts w:ascii="Times New Roman" w:hAnsi="Times New Roman"/>
          <w:color w:val="000000"/>
        </w:rPr>
      </w:pPr>
      <w:r w:rsidRPr="00D7617E">
        <w:rPr>
          <w:rFonts w:ascii="Times New Roman" w:hAnsi="Times New Roman"/>
          <w:color w:val="000000"/>
        </w:rPr>
        <w:t>- снижение уровня износа объектов коммунальной инфраструктуры;</w:t>
      </w:r>
    </w:p>
    <w:p w:rsidR="008A72FC" w:rsidRPr="00D7617E" w:rsidRDefault="008A72FC" w:rsidP="00152554">
      <w:pPr>
        <w:spacing w:after="0" w:line="240" w:lineRule="auto"/>
        <w:rPr>
          <w:rFonts w:ascii="Times New Roman" w:hAnsi="Times New Roman"/>
          <w:color w:val="000000"/>
        </w:rPr>
      </w:pPr>
      <w:r w:rsidRPr="00D7617E">
        <w:rPr>
          <w:rFonts w:ascii="Times New Roman" w:hAnsi="Times New Roman"/>
          <w:color w:val="000000"/>
        </w:rPr>
        <w:t>- снижение количества потерь воды;</w:t>
      </w:r>
    </w:p>
    <w:p w:rsidR="008A72FC" w:rsidRPr="00D7617E" w:rsidRDefault="008A72FC" w:rsidP="00152554">
      <w:pPr>
        <w:spacing w:after="0" w:line="240" w:lineRule="auto"/>
        <w:rPr>
          <w:rFonts w:ascii="Times New Roman" w:hAnsi="Times New Roman"/>
          <w:color w:val="000000"/>
        </w:rPr>
      </w:pPr>
      <w:r w:rsidRPr="00D7617E">
        <w:rPr>
          <w:rFonts w:ascii="Times New Roman" w:hAnsi="Times New Roman"/>
          <w:color w:val="000000"/>
        </w:rPr>
        <w:t>- снижение количества потерь тепловой энергии;</w:t>
      </w:r>
    </w:p>
    <w:p w:rsidR="008A72FC" w:rsidRPr="00D7617E" w:rsidRDefault="008A72FC" w:rsidP="00152554">
      <w:pPr>
        <w:spacing w:after="0" w:line="240" w:lineRule="auto"/>
        <w:rPr>
          <w:rFonts w:ascii="Times New Roman" w:hAnsi="Times New Roman"/>
          <w:color w:val="000000"/>
        </w:rPr>
      </w:pPr>
      <w:r w:rsidRPr="00D7617E">
        <w:rPr>
          <w:rFonts w:ascii="Times New Roman" w:hAnsi="Times New Roman"/>
          <w:color w:val="000000"/>
        </w:rPr>
        <w:t>- повышение качества предоставляемых услуг жилищно-коммунального комплекса;</w:t>
      </w:r>
    </w:p>
    <w:p w:rsidR="008A72FC" w:rsidRPr="00D7617E" w:rsidRDefault="008A72FC" w:rsidP="00152554">
      <w:pPr>
        <w:spacing w:after="0" w:line="240" w:lineRule="auto"/>
        <w:rPr>
          <w:rFonts w:ascii="Times New Roman" w:hAnsi="Times New Roman"/>
          <w:color w:val="000000"/>
        </w:rPr>
      </w:pPr>
      <w:r w:rsidRPr="00D7617E">
        <w:rPr>
          <w:rFonts w:ascii="Times New Roman" w:hAnsi="Times New Roman"/>
          <w:color w:val="000000"/>
        </w:rPr>
        <w:t>- обеспечение надлежащего сбора и утилизации твердых и жидких бытовых отходов;</w:t>
      </w:r>
    </w:p>
    <w:p w:rsidR="008A72FC" w:rsidRPr="00D7617E" w:rsidRDefault="008A72FC" w:rsidP="00152554">
      <w:pPr>
        <w:spacing w:after="0" w:line="240" w:lineRule="auto"/>
        <w:jc w:val="both"/>
        <w:rPr>
          <w:rFonts w:ascii="Times New Roman" w:hAnsi="Times New Roman"/>
          <w:color w:val="000000"/>
        </w:rPr>
      </w:pPr>
      <w:r w:rsidRPr="00D7617E">
        <w:rPr>
          <w:rFonts w:ascii="Times New Roman" w:hAnsi="Times New Roman"/>
          <w:color w:val="000000"/>
        </w:rPr>
        <w:t>- улучшение санитарного состояния территорий поселения;</w:t>
      </w:r>
    </w:p>
    <w:p w:rsidR="008A72FC" w:rsidRPr="00D7617E" w:rsidRDefault="008A72FC" w:rsidP="00152554">
      <w:pPr>
        <w:spacing w:after="0" w:line="240" w:lineRule="auto"/>
        <w:jc w:val="both"/>
        <w:rPr>
          <w:rFonts w:ascii="Times New Roman" w:hAnsi="Times New Roman"/>
          <w:color w:val="000000"/>
        </w:rPr>
      </w:pPr>
      <w:r w:rsidRPr="00D7617E">
        <w:rPr>
          <w:rFonts w:ascii="Times New Roman" w:hAnsi="Times New Roman"/>
          <w:color w:val="000000"/>
        </w:rPr>
        <w:t>- улучшение экологического состояния  окружающей среды.</w:t>
      </w:r>
    </w:p>
    <w:p w:rsidR="008A72FC" w:rsidRPr="00D7617E" w:rsidRDefault="008A72FC" w:rsidP="00152554">
      <w:pPr>
        <w:spacing w:after="0" w:line="240" w:lineRule="auto"/>
        <w:jc w:val="both"/>
        <w:rPr>
          <w:rFonts w:ascii="Times New Roman" w:hAnsi="Times New Roman"/>
          <w:color w:val="000000"/>
        </w:rPr>
      </w:pPr>
    </w:p>
    <w:p w:rsidR="008A72FC" w:rsidRPr="00D7617E" w:rsidRDefault="008A72FC" w:rsidP="00152554">
      <w:pPr>
        <w:rPr>
          <w:rFonts w:ascii="Times New Roman" w:hAnsi="Times New Roman"/>
          <w:lang w:eastAsia="ru-RU"/>
        </w:rPr>
        <w:sectPr w:rsidR="008A72FC" w:rsidRPr="00D7617E" w:rsidSect="00152554">
          <w:pgSz w:w="11906" w:h="16838"/>
          <w:pgMar w:top="1134" w:right="851" w:bottom="1134" w:left="1701" w:header="709" w:footer="709" w:gutter="0"/>
          <w:cols w:space="708"/>
          <w:docGrid w:linePitch="360"/>
        </w:sectPr>
      </w:pPr>
      <w:r w:rsidRPr="00D7617E">
        <w:rPr>
          <w:rFonts w:ascii="Times New Roman" w:hAnsi="Times New Roman"/>
          <w:color w:val="000000"/>
        </w:rPr>
        <w:t xml:space="preserve">       </w:t>
      </w:r>
      <w:r w:rsidRPr="00D7617E">
        <w:rPr>
          <w:rFonts w:ascii="Times New Roman" w:hAnsi="Times New Roman"/>
          <w:lang w:eastAsia="ru-RU"/>
        </w:rPr>
        <w:t>Таким образом, реализация мероприятий по модернизации и развитию коммунальной инфраструктуры Новоудинского  сельского поселения актуальна и необходима.</w:t>
      </w:r>
    </w:p>
    <w:p w:rsidR="008A72FC" w:rsidRPr="00D7617E" w:rsidRDefault="008A72FC" w:rsidP="00152554">
      <w:pPr>
        <w:spacing w:after="0" w:line="240" w:lineRule="auto"/>
        <w:contextualSpacing/>
        <w:jc w:val="right"/>
        <w:rPr>
          <w:rFonts w:ascii="Times New Roman" w:hAnsi="Times New Roman"/>
          <w:lang w:eastAsia="ru-RU"/>
        </w:rPr>
      </w:pPr>
      <w:r w:rsidRPr="00D7617E">
        <w:rPr>
          <w:rFonts w:ascii="Times New Roman" w:hAnsi="Times New Roman"/>
          <w:lang w:eastAsia="ru-RU"/>
        </w:rPr>
        <w:t>ПРИЛОЖЕНИЕ № 1</w:t>
      </w:r>
    </w:p>
    <w:p w:rsidR="008A72FC" w:rsidRPr="00D7617E" w:rsidRDefault="008A72FC" w:rsidP="00152554">
      <w:pPr>
        <w:spacing w:after="0" w:line="240" w:lineRule="auto"/>
        <w:contextualSpacing/>
        <w:jc w:val="center"/>
        <w:rPr>
          <w:rFonts w:ascii="Times New Roman" w:hAnsi="Times New Roman"/>
          <w:b/>
          <w:lang w:eastAsia="ru-RU"/>
        </w:rPr>
      </w:pPr>
    </w:p>
    <w:p w:rsidR="008A72FC" w:rsidRPr="00D7617E" w:rsidRDefault="008A72FC" w:rsidP="00152554">
      <w:pPr>
        <w:spacing w:after="0" w:line="240" w:lineRule="auto"/>
        <w:contextualSpacing/>
        <w:jc w:val="center"/>
        <w:rPr>
          <w:rFonts w:ascii="Times New Roman" w:hAnsi="Times New Roman"/>
          <w:b/>
          <w:lang w:eastAsia="ru-RU"/>
        </w:rPr>
      </w:pPr>
      <w:r w:rsidRPr="00D7617E">
        <w:rPr>
          <w:rFonts w:ascii="Times New Roman" w:hAnsi="Times New Roman"/>
          <w:b/>
          <w:lang w:eastAsia="ru-RU"/>
        </w:rPr>
        <w:t>ПЕРЕЧЕНЬ ПРОГРАММНЫХ МЕРОПРИЯТИЙ ПО РАЗВИТИЮ КОММУНАЛЬНОЙ ИНФРАСТРУКТУРЫ, СБОРА ТВЕРДЫХ БЫТОВЫХ ОТХОДОВ</w:t>
      </w:r>
    </w:p>
    <w:p w:rsidR="008A72FC" w:rsidRPr="00D7617E" w:rsidRDefault="008A72FC" w:rsidP="00152554">
      <w:pPr>
        <w:spacing w:after="0" w:line="240" w:lineRule="auto"/>
        <w:contextualSpacing/>
        <w:rPr>
          <w:rFonts w:ascii="Times New Roman" w:hAnsi="Times New Roman"/>
          <w:lang w:eastAsia="ru-RU"/>
        </w:rPr>
      </w:pPr>
      <w:r w:rsidRPr="00D7617E">
        <w:rPr>
          <w:rFonts w:ascii="Times New Roman" w:hAnsi="Times New Roman"/>
          <w:b/>
          <w:lang w:eastAsia="ru-RU"/>
        </w:rPr>
        <w:t xml:space="preserve">                                                                                                                                                                                      </w:t>
      </w:r>
      <w:r w:rsidRPr="00D7617E">
        <w:rPr>
          <w:rFonts w:ascii="Times New Roman" w:hAnsi="Times New Roman"/>
          <w:lang w:eastAsia="ru-RU"/>
        </w:rPr>
        <w:t>тыс. руб.</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3360"/>
        <w:gridCol w:w="2688"/>
        <w:gridCol w:w="2016"/>
        <w:gridCol w:w="1439"/>
        <w:gridCol w:w="73"/>
        <w:gridCol w:w="73"/>
        <w:gridCol w:w="1518"/>
        <w:gridCol w:w="1009"/>
        <w:gridCol w:w="192"/>
        <w:gridCol w:w="817"/>
        <w:gridCol w:w="176"/>
        <w:gridCol w:w="141"/>
        <w:gridCol w:w="692"/>
        <w:gridCol w:w="1009"/>
      </w:tblGrid>
      <w:tr w:rsidR="008A72FC" w:rsidRPr="00D7617E" w:rsidTr="001F7352">
        <w:trPr>
          <w:trHeight w:val="300"/>
        </w:trPr>
        <w:tc>
          <w:tcPr>
            <w:tcW w:w="673" w:type="dxa"/>
            <w:vMerge w:val="restart"/>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lang w:eastAsia="ru-RU"/>
              </w:rPr>
              <w:t xml:space="preserve"> </w:t>
            </w:r>
            <w:r w:rsidRPr="00D7617E">
              <w:rPr>
                <w:rFonts w:ascii="Times New Roman" w:hAnsi="Times New Roman"/>
                <w:b/>
                <w:lang w:eastAsia="ru-RU"/>
              </w:rPr>
              <w:t>№ п/п</w:t>
            </w:r>
          </w:p>
        </w:tc>
        <w:tc>
          <w:tcPr>
            <w:tcW w:w="3360" w:type="dxa"/>
            <w:vMerge w:val="restart"/>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Наименование мероприятий</w:t>
            </w:r>
          </w:p>
        </w:tc>
        <w:tc>
          <w:tcPr>
            <w:tcW w:w="2688" w:type="dxa"/>
            <w:vMerge w:val="restart"/>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Обоснования необходимости строительства или реконструкции</w:t>
            </w:r>
          </w:p>
        </w:tc>
        <w:tc>
          <w:tcPr>
            <w:tcW w:w="2016" w:type="dxa"/>
            <w:vMerge w:val="restart"/>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Эффект от реализации мероприятия</w:t>
            </w:r>
          </w:p>
        </w:tc>
        <w:tc>
          <w:tcPr>
            <w:tcW w:w="3103" w:type="dxa"/>
            <w:gridSpan w:val="4"/>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Сроки исполнения</w:t>
            </w:r>
          </w:p>
        </w:tc>
        <w:tc>
          <w:tcPr>
            <w:tcW w:w="3027" w:type="dxa"/>
            <w:gridSpan w:val="6"/>
            <w:tcBorders>
              <w:top w:val="single" w:sz="4" w:space="0" w:color="auto"/>
              <w:bottom w:val="single" w:sz="4" w:space="0" w:color="auto"/>
              <w:right w:val="nil"/>
            </w:tcBorders>
          </w:tcPr>
          <w:p w:rsidR="008A72FC" w:rsidRPr="00D7617E" w:rsidRDefault="008A72FC" w:rsidP="001F7352">
            <w:pPr>
              <w:spacing w:after="0" w:line="240" w:lineRule="auto"/>
              <w:jc w:val="center"/>
              <w:rPr>
                <w:rFonts w:ascii="Times New Roman" w:hAnsi="Times New Roman"/>
                <w:b/>
                <w:lang w:eastAsia="ru-RU"/>
              </w:rPr>
            </w:pPr>
            <w:r w:rsidRPr="00D7617E">
              <w:rPr>
                <w:rFonts w:ascii="Times New Roman" w:hAnsi="Times New Roman"/>
                <w:b/>
                <w:lang w:eastAsia="ru-RU"/>
              </w:rPr>
              <w:t>Источники  финансирования</w:t>
            </w:r>
          </w:p>
        </w:tc>
        <w:tc>
          <w:tcPr>
            <w:tcW w:w="1009" w:type="dxa"/>
            <w:tcBorders>
              <w:top w:val="single" w:sz="4" w:space="0" w:color="auto"/>
              <w:left w:val="nil"/>
              <w:bottom w:val="single" w:sz="4" w:space="0" w:color="auto"/>
              <w:right w:val="single" w:sz="4" w:space="0" w:color="auto"/>
            </w:tcBorders>
          </w:tcPr>
          <w:p w:rsidR="008A72FC" w:rsidRPr="00D7617E" w:rsidRDefault="008A72FC" w:rsidP="001F7352">
            <w:pPr>
              <w:spacing w:after="0" w:line="240" w:lineRule="auto"/>
              <w:jc w:val="center"/>
              <w:rPr>
                <w:rFonts w:ascii="Times New Roman" w:hAnsi="Times New Roman"/>
                <w:b/>
                <w:lang w:eastAsia="ru-RU"/>
              </w:rPr>
            </w:pPr>
          </w:p>
        </w:tc>
      </w:tr>
      <w:tr w:rsidR="008A72FC" w:rsidRPr="00D7617E" w:rsidTr="001F7352">
        <w:trPr>
          <w:trHeight w:val="255"/>
        </w:trPr>
        <w:tc>
          <w:tcPr>
            <w:tcW w:w="673" w:type="dxa"/>
            <w:vMerge/>
          </w:tcPr>
          <w:p w:rsidR="008A72FC" w:rsidRPr="00D7617E" w:rsidRDefault="008A72FC" w:rsidP="001F7352">
            <w:pPr>
              <w:spacing w:after="0" w:line="240" w:lineRule="auto"/>
              <w:contextualSpacing/>
              <w:jc w:val="center"/>
              <w:rPr>
                <w:rFonts w:ascii="Times New Roman" w:hAnsi="Times New Roman"/>
                <w:lang w:eastAsia="ru-RU"/>
              </w:rPr>
            </w:pPr>
          </w:p>
        </w:tc>
        <w:tc>
          <w:tcPr>
            <w:tcW w:w="3360" w:type="dxa"/>
            <w:vMerge/>
          </w:tcPr>
          <w:p w:rsidR="008A72FC" w:rsidRPr="00D7617E" w:rsidRDefault="008A72FC" w:rsidP="001F7352">
            <w:pPr>
              <w:spacing w:after="0" w:line="240" w:lineRule="auto"/>
              <w:contextualSpacing/>
              <w:jc w:val="center"/>
              <w:rPr>
                <w:rFonts w:ascii="Times New Roman" w:hAnsi="Times New Roman"/>
                <w:b/>
                <w:lang w:eastAsia="ru-RU"/>
              </w:rPr>
            </w:pPr>
          </w:p>
        </w:tc>
        <w:tc>
          <w:tcPr>
            <w:tcW w:w="2688" w:type="dxa"/>
            <w:vMerge/>
          </w:tcPr>
          <w:p w:rsidR="008A72FC" w:rsidRPr="00D7617E" w:rsidRDefault="008A72FC" w:rsidP="001F7352">
            <w:pPr>
              <w:spacing w:after="0" w:line="240" w:lineRule="auto"/>
              <w:contextualSpacing/>
              <w:jc w:val="center"/>
              <w:rPr>
                <w:rFonts w:ascii="Times New Roman" w:hAnsi="Times New Roman"/>
                <w:b/>
                <w:lang w:eastAsia="ru-RU"/>
              </w:rPr>
            </w:pPr>
          </w:p>
        </w:tc>
        <w:tc>
          <w:tcPr>
            <w:tcW w:w="2016" w:type="dxa"/>
            <w:vMerge/>
          </w:tcPr>
          <w:p w:rsidR="008A72FC" w:rsidRPr="00D7617E" w:rsidRDefault="008A72FC" w:rsidP="001F7352">
            <w:pPr>
              <w:spacing w:after="0" w:line="240" w:lineRule="auto"/>
              <w:contextualSpacing/>
              <w:jc w:val="center"/>
              <w:rPr>
                <w:rFonts w:ascii="Times New Roman" w:hAnsi="Times New Roman"/>
                <w:b/>
                <w:lang w:eastAsia="ru-RU"/>
              </w:rPr>
            </w:pPr>
          </w:p>
        </w:tc>
        <w:tc>
          <w:tcPr>
            <w:tcW w:w="1439" w:type="dxa"/>
            <w:tcBorders>
              <w:top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Первая очередь</w:t>
            </w:r>
          </w:p>
        </w:tc>
        <w:tc>
          <w:tcPr>
            <w:tcW w:w="1664" w:type="dxa"/>
            <w:gridSpan w:val="3"/>
            <w:tcBorders>
              <w:top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расчетный срок</w:t>
            </w:r>
          </w:p>
        </w:tc>
        <w:tc>
          <w:tcPr>
            <w:tcW w:w="1009" w:type="dxa"/>
            <w:tcBorders>
              <w:top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Местный бюджет</w:t>
            </w:r>
          </w:p>
        </w:tc>
        <w:tc>
          <w:tcPr>
            <w:tcW w:w="1009" w:type="dxa"/>
            <w:gridSpan w:val="2"/>
            <w:tcBorders>
              <w:top w:val="single" w:sz="4" w:space="0" w:color="auto"/>
              <w:lef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 xml:space="preserve">Обл. бюджет </w:t>
            </w:r>
          </w:p>
        </w:tc>
        <w:tc>
          <w:tcPr>
            <w:tcW w:w="1009" w:type="dxa"/>
            <w:gridSpan w:val="3"/>
            <w:tcBorders>
              <w:top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Фед. бюджет</w:t>
            </w:r>
          </w:p>
        </w:tc>
        <w:tc>
          <w:tcPr>
            <w:tcW w:w="1009" w:type="dxa"/>
            <w:tcBorders>
              <w:top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Другие источники</w:t>
            </w:r>
          </w:p>
        </w:tc>
      </w:tr>
      <w:tr w:rsidR="008A72FC" w:rsidRPr="00D7617E" w:rsidTr="001F7352">
        <w:trPr>
          <w:trHeight w:val="315"/>
        </w:trPr>
        <w:tc>
          <w:tcPr>
            <w:tcW w:w="673" w:type="dxa"/>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1.</w:t>
            </w:r>
          </w:p>
        </w:tc>
        <w:tc>
          <w:tcPr>
            <w:tcW w:w="15203" w:type="dxa"/>
            <w:gridSpan w:val="14"/>
            <w:tcBorders>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ЭНЕРГОСБЕРЕЖЕНИЕ</w:t>
            </w:r>
          </w:p>
        </w:tc>
      </w:tr>
      <w:tr w:rsidR="008A72FC" w:rsidRPr="00D7617E" w:rsidTr="001F7352">
        <w:trPr>
          <w:trHeight w:val="6157"/>
        </w:trPr>
        <w:tc>
          <w:tcPr>
            <w:tcW w:w="673"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1.1</w:t>
            </w:r>
          </w:p>
        </w:tc>
        <w:tc>
          <w:tcPr>
            <w:tcW w:w="3360" w:type="dxa"/>
          </w:tcPr>
          <w:p w:rsidR="008A72FC" w:rsidRPr="00D7617E" w:rsidRDefault="008A72FC" w:rsidP="001F7352">
            <w:pPr>
              <w:spacing w:after="0" w:line="240" w:lineRule="auto"/>
              <w:contextualSpacing/>
              <w:rPr>
                <w:rFonts w:ascii="Times New Roman" w:hAnsi="Times New Roman"/>
                <w:b/>
                <w:lang w:eastAsia="ru-RU"/>
              </w:rPr>
            </w:pPr>
            <w:r w:rsidRPr="00D7617E">
              <w:rPr>
                <w:rFonts w:ascii="Times New Roman" w:hAnsi="Times New Roman"/>
                <w:b/>
                <w:lang w:eastAsia="ru-RU"/>
              </w:rPr>
              <w:t>Электроснабжение:</w:t>
            </w:r>
          </w:p>
          <w:p w:rsidR="008A72FC" w:rsidRPr="00D7617E" w:rsidRDefault="008A72FC" w:rsidP="001F7352">
            <w:pPr>
              <w:spacing w:after="0" w:line="240" w:lineRule="auto"/>
              <w:contextualSpacing/>
              <w:rPr>
                <w:rFonts w:ascii="Times New Roman" w:hAnsi="Times New Roman"/>
                <w:b/>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r w:rsidRPr="00D7617E">
              <w:rPr>
                <w:rFonts w:ascii="Times New Roman" w:hAnsi="Times New Roman"/>
                <w:lang w:eastAsia="ru-RU"/>
              </w:rPr>
              <w:t>Реконструкция и замена оборудования по мере износа</w:t>
            </w:r>
          </w:p>
        </w:tc>
        <w:tc>
          <w:tcPr>
            <w:tcW w:w="2688" w:type="dxa"/>
            <w:vMerge w:val="restart"/>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r w:rsidRPr="00D7617E">
              <w:rPr>
                <w:rFonts w:ascii="Times New Roman" w:hAnsi="Times New Roman"/>
                <w:lang w:eastAsia="ru-RU"/>
              </w:rPr>
              <w:t xml:space="preserve">      Уровень износа 50%,</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необходима реконструкция и развитие системы электроснабжения в соответствии с ростом нагрузок потребителей</w:t>
            </w: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tc>
        <w:tc>
          <w:tcPr>
            <w:tcW w:w="2016" w:type="dxa"/>
            <w:vMerge w:val="restart"/>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Исключение перебоев электроснабжения</w:t>
            </w:r>
          </w:p>
          <w:p w:rsidR="008A72FC" w:rsidRPr="00D7617E" w:rsidRDefault="008A72FC" w:rsidP="001F7352">
            <w:pPr>
              <w:spacing w:after="0" w:line="240" w:lineRule="auto"/>
              <w:contextualSpacing/>
              <w:jc w:val="center"/>
              <w:rPr>
                <w:rFonts w:ascii="Times New Roman" w:hAnsi="Times New Roman"/>
                <w:lang w:eastAsia="ru-RU"/>
              </w:rPr>
            </w:pPr>
          </w:p>
        </w:tc>
        <w:tc>
          <w:tcPr>
            <w:tcW w:w="1439" w:type="dxa"/>
          </w:tcPr>
          <w:p w:rsidR="008A72FC" w:rsidRPr="00D7617E" w:rsidRDefault="008A72FC" w:rsidP="001F7352">
            <w:pPr>
              <w:spacing w:after="0" w:line="240" w:lineRule="auto"/>
              <w:contextualSpacing/>
              <w:jc w:val="center"/>
              <w:rPr>
                <w:rFonts w:ascii="Times New Roman" w:hAnsi="Times New Roman"/>
                <w:lang w:eastAsia="ru-RU"/>
              </w:rPr>
            </w:pPr>
          </w:p>
        </w:tc>
        <w:tc>
          <w:tcPr>
            <w:tcW w:w="1664" w:type="dxa"/>
            <w:gridSpan w:val="3"/>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2023-2032 г.г</w:t>
            </w:r>
          </w:p>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2"/>
            <w:tcBorders>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3"/>
            <w:tcBorders>
              <w:left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left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1520"/>
        </w:trPr>
        <w:tc>
          <w:tcPr>
            <w:tcW w:w="673"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3360" w:type="dxa"/>
            <w:tcBorders>
              <w:top w:val="single" w:sz="4" w:space="0" w:color="auto"/>
              <w:bottom w:val="single" w:sz="4" w:space="0" w:color="auto"/>
            </w:tcBorders>
          </w:tcPr>
          <w:p w:rsidR="008A72FC" w:rsidRPr="00D7617E" w:rsidRDefault="008A72FC" w:rsidP="001F7352">
            <w:pPr>
              <w:spacing w:after="0" w:line="240" w:lineRule="auto"/>
              <w:contextualSpacing/>
              <w:rPr>
                <w:rFonts w:ascii="Times New Roman" w:hAnsi="Times New Roman"/>
                <w:lang w:eastAsia="ru-RU"/>
              </w:rPr>
            </w:pPr>
            <w:r w:rsidRPr="00D7617E">
              <w:rPr>
                <w:rFonts w:ascii="Times New Roman" w:hAnsi="Times New Roman"/>
                <w:lang w:eastAsia="ru-RU"/>
              </w:rPr>
              <w:t>Развитие, содержание, ремонт, модернизация  системы наружного освещения</w:t>
            </w:r>
          </w:p>
          <w:p w:rsidR="008A72FC" w:rsidRPr="00D7617E" w:rsidRDefault="008A72FC" w:rsidP="001F7352">
            <w:pPr>
              <w:spacing w:after="0" w:line="240" w:lineRule="auto"/>
              <w:contextualSpacing/>
              <w:rPr>
                <w:rFonts w:ascii="Times New Roman" w:hAnsi="Times New Roman"/>
                <w:lang w:eastAsia="ru-RU"/>
              </w:rPr>
            </w:pPr>
          </w:p>
        </w:tc>
        <w:tc>
          <w:tcPr>
            <w:tcW w:w="2688"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2016"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439"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 xml:space="preserve">2015 г. </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2016 г.</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2017 г.</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2018 г.</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2019 г.</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 xml:space="preserve">2020 г. </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2021 г.</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2022 г.</w:t>
            </w:r>
          </w:p>
        </w:tc>
        <w:tc>
          <w:tcPr>
            <w:tcW w:w="1664" w:type="dxa"/>
            <w:gridSpan w:val="3"/>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6,0</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6,0</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6,0</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7,0</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7,0</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8,0</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8,0</w:t>
            </w:r>
          </w:p>
          <w:p w:rsidR="008A72FC" w:rsidRPr="00D7617E" w:rsidRDefault="008A72FC" w:rsidP="001F7352">
            <w:pPr>
              <w:spacing w:after="0" w:line="240" w:lineRule="auto"/>
              <w:contextualSpacing/>
              <w:rPr>
                <w:rFonts w:ascii="Times New Roman" w:hAnsi="Times New Roman"/>
                <w:lang w:eastAsia="ru-RU"/>
              </w:rPr>
            </w:pPr>
          </w:p>
        </w:tc>
        <w:tc>
          <w:tcPr>
            <w:tcW w:w="1009" w:type="dxa"/>
            <w:gridSpan w:val="2"/>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2123"/>
        </w:trPr>
        <w:tc>
          <w:tcPr>
            <w:tcW w:w="673"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1.2</w:t>
            </w:r>
          </w:p>
        </w:tc>
        <w:tc>
          <w:tcPr>
            <w:tcW w:w="3360" w:type="dxa"/>
            <w:vMerge w:val="restart"/>
            <w:tcBorders>
              <w:top w:val="single" w:sz="4" w:space="0" w:color="auto"/>
            </w:tcBorders>
          </w:tcPr>
          <w:p w:rsidR="008A72FC" w:rsidRPr="00D7617E" w:rsidRDefault="008A72FC" w:rsidP="001F7352">
            <w:pPr>
              <w:spacing w:after="0" w:line="240" w:lineRule="auto"/>
              <w:contextualSpacing/>
              <w:rPr>
                <w:rFonts w:ascii="Times New Roman" w:hAnsi="Times New Roman"/>
                <w:b/>
                <w:lang w:eastAsia="ru-RU"/>
              </w:rPr>
            </w:pPr>
            <w:r w:rsidRPr="00D7617E">
              <w:rPr>
                <w:rFonts w:ascii="Times New Roman" w:hAnsi="Times New Roman"/>
                <w:b/>
                <w:lang w:eastAsia="ru-RU"/>
              </w:rPr>
              <w:t>Теплоснабжение</w:t>
            </w:r>
          </w:p>
          <w:p w:rsidR="008A72FC" w:rsidRPr="00D7617E" w:rsidRDefault="008A72FC" w:rsidP="001F7352">
            <w:pPr>
              <w:spacing w:after="0" w:line="240" w:lineRule="auto"/>
              <w:contextualSpacing/>
              <w:rPr>
                <w:rFonts w:ascii="Times New Roman" w:hAnsi="Times New Roman"/>
                <w:b/>
                <w:lang w:eastAsia="ru-RU"/>
              </w:rPr>
            </w:pPr>
          </w:p>
          <w:p w:rsidR="008A72FC" w:rsidRPr="00D7617E" w:rsidRDefault="008A72FC" w:rsidP="001F7352">
            <w:pPr>
              <w:spacing w:after="0" w:line="240" w:lineRule="auto"/>
              <w:contextualSpacing/>
              <w:rPr>
                <w:rFonts w:ascii="Times New Roman" w:hAnsi="Times New Roman"/>
                <w:lang w:eastAsia="ru-RU"/>
              </w:rPr>
            </w:pPr>
            <w:r w:rsidRPr="00D7617E">
              <w:rPr>
                <w:rFonts w:ascii="Times New Roman" w:hAnsi="Times New Roman"/>
                <w:lang w:eastAsia="ru-RU"/>
              </w:rPr>
              <w:t>Оборудование индивидуальными котлами на газовом топливе и миникотельными всей существующей и новой жилой застройки</w:t>
            </w:r>
          </w:p>
          <w:p w:rsidR="008A72FC" w:rsidRPr="00D7617E" w:rsidRDefault="008A72FC" w:rsidP="001F7352">
            <w:pPr>
              <w:spacing w:after="0" w:line="240" w:lineRule="auto"/>
              <w:contextualSpacing/>
              <w:rPr>
                <w:rFonts w:ascii="Times New Roman" w:hAnsi="Times New Roman"/>
                <w:lang w:eastAsia="ru-RU"/>
              </w:rPr>
            </w:pPr>
          </w:p>
        </w:tc>
        <w:tc>
          <w:tcPr>
            <w:tcW w:w="2688"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Обеспечение достаточного уровня тепловой энергии с определенными характеристиками;</w:t>
            </w:r>
            <w:r w:rsidRPr="00D7617E">
              <w:rPr>
                <w:rFonts w:ascii="Times New Roman" w:hAnsi="Times New Roman"/>
                <w:lang w:eastAsia="ru-RU"/>
              </w:rPr>
              <w:br/>
            </w: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tc>
        <w:tc>
          <w:tcPr>
            <w:tcW w:w="2016"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r w:rsidRPr="00D7617E">
              <w:rPr>
                <w:rFonts w:ascii="Times New Roman" w:hAnsi="Times New Roman"/>
                <w:lang w:eastAsia="ru-RU"/>
              </w:rPr>
              <w:t xml:space="preserve"> Сокращение выброса в атмосферу загрязняющих веществ</w:t>
            </w:r>
          </w:p>
        </w:tc>
        <w:tc>
          <w:tcPr>
            <w:tcW w:w="1439"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tc>
        <w:tc>
          <w:tcPr>
            <w:tcW w:w="1664" w:type="dxa"/>
            <w:gridSpan w:val="3"/>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2023-2032 гг</w:t>
            </w: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tc>
        <w:tc>
          <w:tcPr>
            <w:tcW w:w="1009"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2"/>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276"/>
        </w:trPr>
        <w:tc>
          <w:tcPr>
            <w:tcW w:w="673" w:type="dxa"/>
            <w:vMerge/>
            <w:tcBorders>
              <w:top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vMerge/>
            <w:tcBorders>
              <w:bottom w:val="single" w:sz="4" w:space="0" w:color="auto"/>
            </w:tcBorders>
          </w:tcPr>
          <w:p w:rsidR="008A72FC" w:rsidRPr="00D7617E" w:rsidRDefault="008A72FC" w:rsidP="001F7352">
            <w:pPr>
              <w:spacing w:after="0" w:line="240" w:lineRule="auto"/>
              <w:contextualSpacing/>
              <w:rPr>
                <w:rFonts w:ascii="Times New Roman" w:hAnsi="Times New Roman"/>
                <w:b/>
                <w:lang w:eastAsia="ru-RU"/>
              </w:rPr>
            </w:pPr>
          </w:p>
        </w:tc>
        <w:tc>
          <w:tcPr>
            <w:tcW w:w="2688" w:type="dxa"/>
            <w:vMerge/>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2016" w:type="dxa"/>
            <w:vMerge/>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439"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664" w:type="dxa"/>
            <w:gridSpan w:val="3"/>
            <w:vMerge w:val="restart"/>
            <w:tcBorders>
              <w:top w:val="single" w:sz="4" w:space="0" w:color="auto"/>
            </w:tcBorders>
          </w:tcPr>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r w:rsidRPr="00D7617E">
              <w:rPr>
                <w:rFonts w:ascii="Times New Roman" w:hAnsi="Times New Roman"/>
                <w:lang w:eastAsia="ru-RU"/>
              </w:rPr>
              <w:t>2023-2032 гг</w:t>
            </w:r>
          </w:p>
        </w:tc>
        <w:tc>
          <w:tcPr>
            <w:tcW w:w="1009" w:type="dxa"/>
            <w:vMerge w:val="restart"/>
            <w:tcBorders>
              <w:top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2"/>
            <w:vMerge w:val="restart"/>
            <w:tcBorders>
              <w:top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3"/>
            <w:vMerge w:val="restart"/>
            <w:tcBorders>
              <w:top w:val="single" w:sz="4" w:space="0" w:color="auto"/>
              <w:left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vMerge w:val="restart"/>
            <w:tcBorders>
              <w:top w:val="single" w:sz="4" w:space="0" w:color="auto"/>
              <w:left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1800"/>
        </w:trPr>
        <w:tc>
          <w:tcPr>
            <w:tcW w:w="673"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tcBorders>
              <w:top w:val="single" w:sz="4" w:space="0" w:color="auto"/>
              <w:bottom w:val="single" w:sz="4" w:space="0" w:color="auto"/>
            </w:tcBorders>
          </w:tcPr>
          <w:p w:rsidR="008A72FC" w:rsidRPr="00D7617E" w:rsidRDefault="008A72FC" w:rsidP="001F7352">
            <w:pPr>
              <w:spacing w:after="0" w:line="240" w:lineRule="auto"/>
              <w:contextualSpacing/>
              <w:rPr>
                <w:rFonts w:ascii="Times New Roman" w:hAnsi="Times New Roman"/>
                <w:lang w:eastAsia="ru-RU"/>
              </w:rPr>
            </w:pPr>
            <w:r w:rsidRPr="00D7617E">
              <w:rPr>
                <w:rFonts w:ascii="Times New Roman" w:hAnsi="Times New Roman"/>
                <w:lang w:eastAsia="ru-RU"/>
              </w:rPr>
              <w:t xml:space="preserve">Оборудование централизованным отоплением нового здания школы  и общественного центра. </w:t>
            </w:r>
          </w:p>
          <w:p w:rsidR="008A72FC" w:rsidRPr="00D7617E" w:rsidRDefault="008A72FC" w:rsidP="001F7352">
            <w:pPr>
              <w:spacing w:after="0" w:line="240" w:lineRule="auto"/>
              <w:contextualSpacing/>
              <w:rPr>
                <w:rFonts w:ascii="Times New Roman" w:hAnsi="Times New Roman"/>
                <w:b/>
                <w:lang w:eastAsia="ru-RU"/>
              </w:rPr>
            </w:pPr>
          </w:p>
        </w:tc>
        <w:tc>
          <w:tcPr>
            <w:tcW w:w="2688"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2016"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439"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664" w:type="dxa"/>
            <w:gridSpan w:val="3"/>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vMerge/>
            <w:tcBorders>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2"/>
            <w:vMerge/>
            <w:tcBorders>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3"/>
            <w:vMerge/>
            <w:tcBorders>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vMerge/>
            <w:tcBorders>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919"/>
        </w:trPr>
        <w:tc>
          <w:tcPr>
            <w:tcW w:w="673"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1.3</w:t>
            </w:r>
          </w:p>
        </w:tc>
        <w:tc>
          <w:tcPr>
            <w:tcW w:w="3360" w:type="dxa"/>
            <w:vMerge w:val="restart"/>
            <w:tcBorders>
              <w:top w:val="single" w:sz="4" w:space="0" w:color="auto"/>
            </w:tcBorders>
          </w:tcPr>
          <w:p w:rsidR="008A72FC" w:rsidRPr="00D7617E" w:rsidRDefault="008A72FC" w:rsidP="001F7352">
            <w:pPr>
              <w:spacing w:after="0" w:line="240" w:lineRule="auto"/>
              <w:contextualSpacing/>
              <w:rPr>
                <w:rFonts w:ascii="Times New Roman" w:hAnsi="Times New Roman"/>
                <w:b/>
                <w:lang w:eastAsia="ru-RU"/>
              </w:rPr>
            </w:pPr>
            <w:r w:rsidRPr="00D7617E">
              <w:rPr>
                <w:rFonts w:ascii="Times New Roman" w:hAnsi="Times New Roman"/>
                <w:b/>
                <w:lang w:eastAsia="ru-RU"/>
              </w:rPr>
              <w:t>Газоснабжение</w:t>
            </w:r>
          </w:p>
          <w:p w:rsidR="008A72FC" w:rsidRPr="00D7617E" w:rsidRDefault="008A72FC" w:rsidP="001F7352">
            <w:pPr>
              <w:spacing w:after="0" w:line="240" w:lineRule="auto"/>
              <w:contextualSpacing/>
              <w:rPr>
                <w:rFonts w:ascii="Times New Roman" w:hAnsi="Times New Roman"/>
                <w:b/>
                <w:lang w:eastAsia="ru-RU"/>
              </w:rPr>
            </w:pPr>
          </w:p>
          <w:p w:rsidR="008A72FC" w:rsidRPr="00D7617E" w:rsidRDefault="008A72FC" w:rsidP="001F7352">
            <w:pPr>
              <w:spacing w:after="0" w:line="240" w:lineRule="auto"/>
              <w:contextualSpacing/>
              <w:rPr>
                <w:rFonts w:ascii="Times New Roman" w:hAnsi="Times New Roman"/>
                <w:lang w:eastAsia="ru-RU"/>
              </w:rPr>
            </w:pPr>
            <w:r w:rsidRPr="00D7617E">
              <w:rPr>
                <w:rFonts w:ascii="Times New Roman" w:hAnsi="Times New Roman"/>
                <w:lang w:eastAsia="ru-RU"/>
              </w:rPr>
              <w:t>Газоснабжение населения</w:t>
            </w:r>
          </w:p>
        </w:tc>
        <w:tc>
          <w:tcPr>
            <w:tcW w:w="2688"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Снижение тепловых нагрузок</w:t>
            </w:r>
          </w:p>
          <w:p w:rsidR="008A72FC" w:rsidRPr="00D7617E" w:rsidRDefault="008A72FC" w:rsidP="001F7352">
            <w:pPr>
              <w:spacing w:after="0" w:line="240" w:lineRule="auto"/>
              <w:contextualSpacing/>
              <w:jc w:val="center"/>
              <w:rPr>
                <w:rFonts w:ascii="Times New Roman" w:hAnsi="Times New Roman"/>
                <w:lang w:eastAsia="ru-RU"/>
              </w:rPr>
            </w:pPr>
          </w:p>
        </w:tc>
        <w:tc>
          <w:tcPr>
            <w:tcW w:w="2016"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 xml:space="preserve">Энергосбережение, переход с твердого топлива на природный газ </w:t>
            </w:r>
          </w:p>
        </w:tc>
        <w:tc>
          <w:tcPr>
            <w:tcW w:w="1439"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tc>
        <w:tc>
          <w:tcPr>
            <w:tcW w:w="1664" w:type="dxa"/>
            <w:gridSpan w:val="3"/>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2023-2032 гг</w:t>
            </w:r>
          </w:p>
          <w:p w:rsidR="008A72FC" w:rsidRPr="00D7617E" w:rsidRDefault="008A72FC" w:rsidP="001F7352">
            <w:pPr>
              <w:spacing w:after="0" w:line="240" w:lineRule="auto"/>
              <w:jc w:val="center"/>
              <w:rPr>
                <w:rFonts w:ascii="Times New Roman" w:hAnsi="Times New Roman"/>
                <w:lang w:eastAsia="ru-RU"/>
              </w:rPr>
            </w:pPr>
          </w:p>
        </w:tc>
        <w:tc>
          <w:tcPr>
            <w:tcW w:w="1009"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2"/>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276"/>
        </w:trPr>
        <w:tc>
          <w:tcPr>
            <w:tcW w:w="673" w:type="dxa"/>
            <w:vMerge/>
            <w:tcBorders>
              <w:top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vMerge/>
            <w:tcBorders>
              <w:bottom w:val="single" w:sz="4" w:space="0" w:color="auto"/>
            </w:tcBorders>
          </w:tcPr>
          <w:p w:rsidR="008A72FC" w:rsidRPr="00D7617E" w:rsidRDefault="008A72FC" w:rsidP="001F7352">
            <w:pPr>
              <w:spacing w:after="0" w:line="240" w:lineRule="auto"/>
              <w:contextualSpacing/>
              <w:rPr>
                <w:rFonts w:ascii="Times New Roman" w:hAnsi="Times New Roman"/>
                <w:b/>
                <w:lang w:eastAsia="ru-RU"/>
              </w:rPr>
            </w:pPr>
          </w:p>
        </w:tc>
        <w:tc>
          <w:tcPr>
            <w:tcW w:w="2688" w:type="dxa"/>
            <w:vMerge/>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2016" w:type="dxa"/>
            <w:vMerge/>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439"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664" w:type="dxa"/>
            <w:gridSpan w:val="3"/>
            <w:vMerge w:val="restart"/>
            <w:tcBorders>
              <w:top w:val="single" w:sz="4" w:space="0" w:color="auto"/>
            </w:tcBorders>
          </w:tcPr>
          <w:p w:rsidR="008A72FC" w:rsidRPr="00D7617E" w:rsidRDefault="008A72FC" w:rsidP="001F7352">
            <w:pPr>
              <w:spacing w:after="0" w:line="240" w:lineRule="auto"/>
              <w:jc w:val="center"/>
              <w:rPr>
                <w:rFonts w:ascii="Times New Roman" w:hAnsi="Times New Roman"/>
                <w:lang w:eastAsia="ru-RU"/>
              </w:rPr>
            </w:pPr>
            <w:r w:rsidRPr="00D7617E">
              <w:rPr>
                <w:rFonts w:ascii="Times New Roman" w:hAnsi="Times New Roman"/>
                <w:lang w:eastAsia="ru-RU"/>
              </w:rPr>
              <w:t>2023-2032 гг</w:t>
            </w:r>
          </w:p>
        </w:tc>
        <w:tc>
          <w:tcPr>
            <w:tcW w:w="1009" w:type="dxa"/>
            <w:vMerge w:val="restart"/>
            <w:tcBorders>
              <w:top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2"/>
            <w:vMerge w:val="restart"/>
            <w:tcBorders>
              <w:top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3"/>
            <w:vMerge w:val="restart"/>
            <w:tcBorders>
              <w:top w:val="single" w:sz="4" w:space="0" w:color="auto"/>
              <w:left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vMerge w:val="restart"/>
            <w:tcBorders>
              <w:top w:val="single" w:sz="4" w:space="0" w:color="auto"/>
              <w:left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660"/>
        </w:trPr>
        <w:tc>
          <w:tcPr>
            <w:tcW w:w="673"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tcBorders>
              <w:top w:val="single" w:sz="4" w:space="0" w:color="auto"/>
              <w:bottom w:val="single" w:sz="4" w:space="0" w:color="auto"/>
            </w:tcBorders>
          </w:tcPr>
          <w:p w:rsidR="008A72FC" w:rsidRPr="00D7617E" w:rsidRDefault="008A72FC" w:rsidP="001F7352">
            <w:pPr>
              <w:spacing w:after="0" w:line="240" w:lineRule="auto"/>
              <w:contextualSpacing/>
              <w:rPr>
                <w:rFonts w:ascii="Times New Roman" w:hAnsi="Times New Roman"/>
                <w:b/>
                <w:lang w:eastAsia="ru-RU"/>
              </w:rPr>
            </w:pPr>
            <w:r w:rsidRPr="00D7617E">
              <w:rPr>
                <w:rFonts w:ascii="Times New Roman" w:hAnsi="Times New Roman"/>
                <w:lang w:eastAsia="ru-RU"/>
              </w:rPr>
              <w:t>Строительство газовой котельной новой школы</w:t>
            </w:r>
          </w:p>
        </w:tc>
        <w:tc>
          <w:tcPr>
            <w:tcW w:w="2688"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2016"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439"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664" w:type="dxa"/>
            <w:gridSpan w:val="3"/>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vMerge/>
            <w:tcBorders>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2"/>
            <w:vMerge/>
            <w:tcBorders>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gridSpan w:val="3"/>
            <w:vMerge/>
            <w:tcBorders>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vMerge/>
            <w:tcBorders>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352"/>
        </w:trPr>
        <w:tc>
          <w:tcPr>
            <w:tcW w:w="673" w:type="dxa"/>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2</w:t>
            </w:r>
          </w:p>
        </w:tc>
        <w:tc>
          <w:tcPr>
            <w:tcW w:w="15203" w:type="dxa"/>
            <w:gridSpan w:val="14"/>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ВОДОСНАБЖЕНИЕ:</w:t>
            </w:r>
          </w:p>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989"/>
        </w:trPr>
        <w:tc>
          <w:tcPr>
            <w:tcW w:w="673"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tcBorders>
              <w:top w:val="single" w:sz="4" w:space="0" w:color="auto"/>
              <w:bottom w:val="single" w:sz="4" w:space="0" w:color="auto"/>
            </w:tcBorders>
          </w:tcPr>
          <w:p w:rsidR="008A72FC" w:rsidRPr="00D7617E" w:rsidRDefault="008A72FC" w:rsidP="001F7352">
            <w:pPr>
              <w:spacing w:after="0" w:line="240" w:lineRule="auto"/>
              <w:contextualSpacing/>
              <w:rPr>
                <w:rFonts w:ascii="Times New Roman" w:hAnsi="Times New Roman"/>
                <w:lang w:eastAsia="ru-RU"/>
              </w:rPr>
            </w:pPr>
            <w:r w:rsidRPr="00D7617E">
              <w:rPr>
                <w:rFonts w:ascii="Times New Roman" w:hAnsi="Times New Roman"/>
                <w:lang w:eastAsia="ru-RU"/>
              </w:rPr>
              <w:t>Расширение водозаборных сооружений (строительство насосной станции);</w:t>
            </w:r>
          </w:p>
          <w:p w:rsidR="008A72FC" w:rsidRPr="00D7617E" w:rsidRDefault="008A72FC" w:rsidP="001F7352">
            <w:pPr>
              <w:spacing w:after="0" w:line="240" w:lineRule="auto"/>
              <w:contextualSpacing/>
              <w:rPr>
                <w:rFonts w:ascii="Times New Roman" w:hAnsi="Times New Roman"/>
                <w:lang w:eastAsia="ru-RU"/>
              </w:rPr>
            </w:pPr>
          </w:p>
        </w:tc>
        <w:tc>
          <w:tcPr>
            <w:tcW w:w="2688"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 xml:space="preserve">Объем существующих водонапорных </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башен не обеспечивает нужды населения.</w:t>
            </w: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Водоснабжение новых потребителей</w:t>
            </w: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tc>
        <w:tc>
          <w:tcPr>
            <w:tcW w:w="2016"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 xml:space="preserve">Доведение воды до питьевого </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уровня.</w:t>
            </w: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 xml:space="preserve">Исключение </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 xml:space="preserve">перебоев с водоснабжением в летний период. </w:t>
            </w:r>
          </w:p>
        </w:tc>
        <w:tc>
          <w:tcPr>
            <w:tcW w:w="1512" w:type="dxa"/>
            <w:gridSpan w:val="2"/>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tc>
        <w:tc>
          <w:tcPr>
            <w:tcW w:w="1591" w:type="dxa"/>
            <w:gridSpan w:val="2"/>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r w:rsidRPr="00D7617E">
              <w:rPr>
                <w:rFonts w:ascii="Times New Roman" w:hAnsi="Times New Roman"/>
                <w:lang w:eastAsia="ru-RU"/>
              </w:rPr>
              <w:t>2023-2032 гг</w:t>
            </w:r>
          </w:p>
          <w:p w:rsidR="008A72FC" w:rsidRPr="00D7617E" w:rsidRDefault="008A72FC" w:rsidP="001F7352">
            <w:pPr>
              <w:spacing w:after="0" w:line="240" w:lineRule="auto"/>
              <w:jc w:val="center"/>
              <w:rPr>
                <w:rFonts w:ascii="Times New Roman" w:hAnsi="Times New Roman"/>
                <w:lang w:eastAsia="ru-RU"/>
              </w:rPr>
            </w:pPr>
          </w:p>
        </w:tc>
        <w:tc>
          <w:tcPr>
            <w:tcW w:w="1009"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tc>
        <w:tc>
          <w:tcPr>
            <w:tcW w:w="1185" w:type="dxa"/>
            <w:gridSpan w:val="3"/>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tc>
        <w:tc>
          <w:tcPr>
            <w:tcW w:w="833" w:type="dxa"/>
            <w:gridSpan w:val="2"/>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660"/>
        </w:trPr>
        <w:tc>
          <w:tcPr>
            <w:tcW w:w="673" w:type="dxa"/>
            <w:vMerge/>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tcBorders>
              <w:top w:val="single" w:sz="4" w:space="0" w:color="auto"/>
              <w:bottom w:val="single" w:sz="4" w:space="0" w:color="auto"/>
            </w:tcBorders>
          </w:tcPr>
          <w:p w:rsidR="008A72FC" w:rsidRPr="00D7617E" w:rsidRDefault="008A72FC" w:rsidP="001F7352">
            <w:pPr>
              <w:spacing w:after="0" w:line="240" w:lineRule="auto"/>
              <w:contextualSpacing/>
              <w:rPr>
                <w:rFonts w:ascii="Times New Roman" w:hAnsi="Times New Roman"/>
                <w:lang w:eastAsia="ru-RU"/>
              </w:rPr>
            </w:pPr>
            <w:r w:rsidRPr="00D7617E">
              <w:rPr>
                <w:rFonts w:ascii="Times New Roman" w:hAnsi="Times New Roman"/>
                <w:lang w:eastAsia="ru-RU"/>
              </w:rPr>
              <w:t>Организация зоны санитарной охраны источника водоснабжения;</w:t>
            </w:r>
          </w:p>
          <w:p w:rsidR="008A72FC" w:rsidRPr="00D7617E" w:rsidRDefault="008A72FC" w:rsidP="001F7352">
            <w:pPr>
              <w:spacing w:after="0" w:line="240" w:lineRule="auto"/>
              <w:contextualSpacing/>
              <w:rPr>
                <w:rFonts w:ascii="Times New Roman" w:hAnsi="Times New Roman"/>
                <w:color w:val="FF0000"/>
                <w:lang w:eastAsia="ru-RU"/>
              </w:rPr>
            </w:pPr>
          </w:p>
        </w:tc>
        <w:tc>
          <w:tcPr>
            <w:tcW w:w="2688" w:type="dxa"/>
            <w:vMerge/>
          </w:tcPr>
          <w:p w:rsidR="008A72FC" w:rsidRPr="00D7617E" w:rsidRDefault="008A72FC" w:rsidP="001F7352">
            <w:pPr>
              <w:spacing w:after="0" w:line="240" w:lineRule="auto"/>
              <w:rPr>
                <w:rFonts w:ascii="Times New Roman" w:hAnsi="Times New Roman"/>
                <w:lang w:eastAsia="ru-RU"/>
              </w:rPr>
            </w:pPr>
          </w:p>
        </w:tc>
        <w:tc>
          <w:tcPr>
            <w:tcW w:w="2016" w:type="dxa"/>
            <w:vMerge/>
          </w:tcPr>
          <w:p w:rsidR="008A72FC" w:rsidRPr="00D7617E" w:rsidRDefault="008A72FC" w:rsidP="001F7352">
            <w:pPr>
              <w:spacing w:after="0" w:line="240" w:lineRule="auto"/>
              <w:contextualSpacing/>
              <w:jc w:val="center"/>
              <w:rPr>
                <w:rFonts w:ascii="Times New Roman" w:hAnsi="Times New Roman"/>
                <w:lang w:eastAsia="ru-RU"/>
              </w:rPr>
            </w:pPr>
          </w:p>
        </w:tc>
        <w:tc>
          <w:tcPr>
            <w:tcW w:w="1512" w:type="dxa"/>
            <w:gridSpan w:val="2"/>
            <w:tcBorders>
              <w:top w:val="single" w:sz="4" w:space="0" w:color="auto"/>
              <w:bottom w:val="single" w:sz="4" w:space="0" w:color="auto"/>
            </w:tcBorders>
          </w:tcPr>
          <w:p w:rsidR="008A72FC" w:rsidRPr="00D7617E" w:rsidRDefault="008A72FC" w:rsidP="001F7352">
            <w:pPr>
              <w:spacing w:after="0" w:line="240" w:lineRule="auto"/>
              <w:jc w:val="center"/>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tc>
        <w:tc>
          <w:tcPr>
            <w:tcW w:w="1591" w:type="dxa"/>
            <w:gridSpan w:val="2"/>
            <w:tcBorders>
              <w:top w:val="single" w:sz="4" w:space="0" w:color="auto"/>
              <w:bottom w:val="single" w:sz="4" w:space="0" w:color="auto"/>
            </w:tcBorders>
          </w:tcPr>
          <w:p w:rsidR="008A72FC" w:rsidRPr="00D7617E" w:rsidRDefault="008A72FC" w:rsidP="001F7352">
            <w:pPr>
              <w:spacing w:after="0" w:line="240" w:lineRule="auto"/>
              <w:rPr>
                <w:rFonts w:ascii="Times New Roman" w:hAnsi="Times New Roman"/>
                <w:lang w:eastAsia="ru-RU"/>
              </w:rPr>
            </w:pPr>
            <w:r w:rsidRPr="00D7617E">
              <w:rPr>
                <w:rFonts w:ascii="Times New Roman" w:hAnsi="Times New Roman"/>
                <w:lang w:eastAsia="ru-RU"/>
              </w:rPr>
              <w:t xml:space="preserve"> </w:t>
            </w: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tc>
        <w:tc>
          <w:tcPr>
            <w:tcW w:w="1009"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jc w:val="center"/>
              <w:rPr>
                <w:rFonts w:ascii="Times New Roman" w:hAnsi="Times New Roman"/>
                <w:highlight w:val="yellow"/>
                <w:lang w:eastAsia="ru-RU"/>
              </w:rPr>
            </w:pPr>
          </w:p>
        </w:tc>
        <w:tc>
          <w:tcPr>
            <w:tcW w:w="1185" w:type="dxa"/>
            <w:gridSpan w:val="3"/>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rPr>
                <w:rFonts w:ascii="Times New Roman" w:hAnsi="Times New Roman"/>
                <w:highlight w:val="yellow"/>
                <w:lang w:eastAsia="ru-RU"/>
              </w:rPr>
            </w:pPr>
          </w:p>
        </w:tc>
        <w:tc>
          <w:tcPr>
            <w:tcW w:w="833" w:type="dxa"/>
            <w:gridSpan w:val="2"/>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480"/>
        </w:trPr>
        <w:tc>
          <w:tcPr>
            <w:tcW w:w="673" w:type="dxa"/>
            <w:vMerge/>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tcBorders>
              <w:top w:val="single" w:sz="4" w:space="0" w:color="auto"/>
              <w:bottom w:val="single" w:sz="4" w:space="0" w:color="auto"/>
            </w:tcBorders>
          </w:tcPr>
          <w:p w:rsidR="008A72FC" w:rsidRPr="00D7617E" w:rsidRDefault="008A72FC" w:rsidP="001F7352">
            <w:pPr>
              <w:spacing w:after="0" w:line="240" w:lineRule="auto"/>
              <w:contextualSpacing/>
              <w:rPr>
                <w:rFonts w:ascii="Times New Roman" w:hAnsi="Times New Roman"/>
                <w:lang w:eastAsia="ru-RU"/>
              </w:rPr>
            </w:pPr>
            <w:r w:rsidRPr="00D7617E">
              <w:rPr>
                <w:rFonts w:ascii="Times New Roman" w:hAnsi="Times New Roman"/>
                <w:lang w:eastAsia="ru-RU"/>
              </w:rPr>
              <w:t>Строительство водопроводных сетей;</w:t>
            </w:r>
          </w:p>
          <w:p w:rsidR="008A72FC" w:rsidRPr="00D7617E" w:rsidRDefault="008A72FC" w:rsidP="001F7352">
            <w:pPr>
              <w:spacing w:after="0" w:line="240" w:lineRule="auto"/>
              <w:contextualSpacing/>
              <w:rPr>
                <w:rFonts w:ascii="Times New Roman" w:hAnsi="Times New Roman"/>
                <w:lang w:eastAsia="ru-RU"/>
              </w:rPr>
            </w:pPr>
          </w:p>
        </w:tc>
        <w:tc>
          <w:tcPr>
            <w:tcW w:w="2688" w:type="dxa"/>
            <w:vMerge/>
          </w:tcPr>
          <w:p w:rsidR="008A72FC" w:rsidRPr="00D7617E" w:rsidRDefault="008A72FC" w:rsidP="001F7352">
            <w:pPr>
              <w:spacing w:after="0" w:line="240" w:lineRule="auto"/>
              <w:rPr>
                <w:rFonts w:ascii="Times New Roman" w:hAnsi="Times New Roman"/>
                <w:lang w:eastAsia="ru-RU"/>
              </w:rPr>
            </w:pPr>
          </w:p>
        </w:tc>
        <w:tc>
          <w:tcPr>
            <w:tcW w:w="2016" w:type="dxa"/>
            <w:vMerge/>
          </w:tcPr>
          <w:p w:rsidR="008A72FC" w:rsidRPr="00D7617E" w:rsidRDefault="008A72FC" w:rsidP="001F7352">
            <w:pPr>
              <w:spacing w:after="0" w:line="240" w:lineRule="auto"/>
              <w:contextualSpacing/>
              <w:jc w:val="center"/>
              <w:rPr>
                <w:rFonts w:ascii="Times New Roman" w:hAnsi="Times New Roman"/>
                <w:lang w:eastAsia="ru-RU"/>
              </w:rPr>
            </w:pPr>
          </w:p>
        </w:tc>
        <w:tc>
          <w:tcPr>
            <w:tcW w:w="1512" w:type="dxa"/>
            <w:gridSpan w:val="2"/>
            <w:tcBorders>
              <w:top w:val="single" w:sz="4" w:space="0" w:color="auto"/>
              <w:bottom w:val="single" w:sz="4" w:space="0" w:color="auto"/>
            </w:tcBorders>
          </w:tcPr>
          <w:p w:rsidR="008A72FC" w:rsidRPr="00D7617E" w:rsidRDefault="008A72FC" w:rsidP="001F7352">
            <w:pPr>
              <w:spacing w:after="0" w:line="240" w:lineRule="auto"/>
              <w:jc w:val="center"/>
              <w:rPr>
                <w:rFonts w:ascii="Times New Roman" w:hAnsi="Times New Roman"/>
                <w:lang w:eastAsia="ru-RU"/>
              </w:rPr>
            </w:pPr>
          </w:p>
        </w:tc>
        <w:tc>
          <w:tcPr>
            <w:tcW w:w="1591" w:type="dxa"/>
            <w:gridSpan w:val="2"/>
            <w:tcBorders>
              <w:top w:val="single" w:sz="4" w:space="0" w:color="auto"/>
              <w:bottom w:val="single" w:sz="4" w:space="0" w:color="auto"/>
            </w:tcBorders>
          </w:tcPr>
          <w:p w:rsidR="008A72FC" w:rsidRPr="00D7617E" w:rsidRDefault="008A72FC" w:rsidP="001F7352">
            <w:pPr>
              <w:spacing w:after="0" w:line="240" w:lineRule="auto"/>
              <w:jc w:val="center"/>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tc>
        <w:tc>
          <w:tcPr>
            <w:tcW w:w="1009"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jc w:val="center"/>
              <w:rPr>
                <w:rFonts w:ascii="Times New Roman" w:hAnsi="Times New Roman"/>
                <w:lang w:eastAsia="ru-RU"/>
              </w:rPr>
            </w:pPr>
          </w:p>
        </w:tc>
        <w:tc>
          <w:tcPr>
            <w:tcW w:w="1185" w:type="dxa"/>
            <w:gridSpan w:val="3"/>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rPr>
                <w:rFonts w:ascii="Times New Roman" w:hAnsi="Times New Roman"/>
                <w:lang w:eastAsia="ru-RU"/>
              </w:rPr>
            </w:pPr>
          </w:p>
        </w:tc>
        <w:tc>
          <w:tcPr>
            <w:tcW w:w="833" w:type="dxa"/>
            <w:gridSpan w:val="2"/>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1740"/>
        </w:trPr>
        <w:tc>
          <w:tcPr>
            <w:tcW w:w="673" w:type="dxa"/>
            <w:vMerge/>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tcBorders>
              <w:top w:val="single" w:sz="4" w:space="0" w:color="auto"/>
            </w:tcBorders>
          </w:tcPr>
          <w:p w:rsidR="008A72FC" w:rsidRPr="00D7617E" w:rsidRDefault="008A72FC" w:rsidP="001F7352">
            <w:pPr>
              <w:spacing w:after="0" w:line="240" w:lineRule="auto"/>
              <w:contextualSpacing/>
              <w:rPr>
                <w:rFonts w:ascii="Times New Roman" w:hAnsi="Times New Roman"/>
                <w:color w:val="FF0000"/>
                <w:lang w:eastAsia="ru-RU"/>
              </w:rPr>
            </w:pPr>
            <w:r w:rsidRPr="00D7617E">
              <w:rPr>
                <w:rFonts w:ascii="Times New Roman" w:hAnsi="Times New Roman"/>
                <w:lang w:eastAsia="ru-RU"/>
              </w:rPr>
              <w:t>Бурение скважин</w:t>
            </w: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tabs>
                <w:tab w:val="left" w:pos="3120"/>
              </w:tabs>
              <w:spacing w:after="0" w:line="240" w:lineRule="auto"/>
              <w:rPr>
                <w:rFonts w:ascii="Times New Roman" w:hAnsi="Times New Roman"/>
                <w:lang w:eastAsia="ru-RU"/>
              </w:rPr>
            </w:pPr>
          </w:p>
        </w:tc>
        <w:tc>
          <w:tcPr>
            <w:tcW w:w="2688" w:type="dxa"/>
            <w:vMerge/>
          </w:tcPr>
          <w:p w:rsidR="008A72FC" w:rsidRPr="00D7617E" w:rsidRDefault="008A72FC" w:rsidP="001F7352">
            <w:pPr>
              <w:spacing w:after="0" w:line="240" w:lineRule="auto"/>
              <w:rPr>
                <w:rFonts w:ascii="Times New Roman" w:hAnsi="Times New Roman"/>
                <w:lang w:eastAsia="ru-RU"/>
              </w:rPr>
            </w:pPr>
          </w:p>
        </w:tc>
        <w:tc>
          <w:tcPr>
            <w:tcW w:w="2016" w:type="dxa"/>
            <w:vMerge/>
          </w:tcPr>
          <w:p w:rsidR="008A72FC" w:rsidRPr="00D7617E" w:rsidRDefault="008A72FC" w:rsidP="001F7352">
            <w:pPr>
              <w:spacing w:after="0" w:line="240" w:lineRule="auto"/>
              <w:contextualSpacing/>
              <w:jc w:val="center"/>
              <w:rPr>
                <w:rFonts w:ascii="Times New Roman" w:hAnsi="Times New Roman"/>
                <w:lang w:eastAsia="ru-RU"/>
              </w:rPr>
            </w:pPr>
          </w:p>
        </w:tc>
        <w:tc>
          <w:tcPr>
            <w:tcW w:w="1512" w:type="dxa"/>
            <w:gridSpan w:val="2"/>
            <w:tcBorders>
              <w:top w:val="single" w:sz="4" w:space="0" w:color="auto"/>
            </w:tcBorders>
          </w:tcPr>
          <w:p w:rsidR="008A72FC" w:rsidRPr="00D7617E" w:rsidRDefault="008A72FC" w:rsidP="001F7352">
            <w:pPr>
              <w:spacing w:after="0" w:line="240" w:lineRule="auto"/>
              <w:jc w:val="center"/>
              <w:rPr>
                <w:rFonts w:ascii="Times New Roman" w:hAnsi="Times New Roman"/>
                <w:lang w:eastAsia="ru-RU"/>
              </w:rPr>
            </w:pPr>
          </w:p>
        </w:tc>
        <w:tc>
          <w:tcPr>
            <w:tcW w:w="1591" w:type="dxa"/>
            <w:gridSpan w:val="2"/>
            <w:tcBorders>
              <w:top w:val="single" w:sz="4" w:space="0" w:color="auto"/>
            </w:tcBorders>
          </w:tcPr>
          <w:p w:rsidR="008A72FC" w:rsidRPr="00D7617E" w:rsidRDefault="008A72FC" w:rsidP="001F7352">
            <w:pPr>
              <w:spacing w:after="0" w:line="240" w:lineRule="auto"/>
              <w:jc w:val="center"/>
              <w:rPr>
                <w:rFonts w:ascii="Times New Roman" w:hAnsi="Times New Roman"/>
                <w:lang w:eastAsia="ru-RU"/>
              </w:rPr>
            </w:pPr>
          </w:p>
          <w:p w:rsidR="008A72FC" w:rsidRPr="00D7617E" w:rsidRDefault="008A72FC" w:rsidP="001F7352">
            <w:pPr>
              <w:spacing w:after="0" w:line="240" w:lineRule="auto"/>
              <w:jc w:val="center"/>
              <w:rPr>
                <w:rFonts w:ascii="Times New Roman" w:hAnsi="Times New Roman"/>
                <w:lang w:eastAsia="ru-RU"/>
              </w:rPr>
            </w:pPr>
          </w:p>
        </w:tc>
        <w:tc>
          <w:tcPr>
            <w:tcW w:w="1009" w:type="dxa"/>
            <w:tcBorders>
              <w:top w:val="single" w:sz="4" w:space="0" w:color="auto"/>
              <w:right w:val="single" w:sz="4" w:space="0" w:color="auto"/>
            </w:tcBorders>
          </w:tcPr>
          <w:p w:rsidR="008A72FC" w:rsidRPr="00D7617E" w:rsidRDefault="008A72FC" w:rsidP="001F7352">
            <w:pPr>
              <w:spacing w:after="0" w:line="240" w:lineRule="auto"/>
              <w:jc w:val="center"/>
              <w:rPr>
                <w:rFonts w:ascii="Times New Roman" w:hAnsi="Times New Roman"/>
                <w:lang w:eastAsia="ru-RU"/>
              </w:rPr>
            </w:pPr>
          </w:p>
        </w:tc>
        <w:tc>
          <w:tcPr>
            <w:tcW w:w="1185" w:type="dxa"/>
            <w:gridSpan w:val="3"/>
            <w:tcBorders>
              <w:top w:val="single" w:sz="4" w:space="0" w:color="auto"/>
              <w:left w:val="single" w:sz="4" w:space="0" w:color="auto"/>
              <w:right w:val="single" w:sz="4" w:space="0" w:color="auto"/>
            </w:tcBorders>
          </w:tcPr>
          <w:p w:rsidR="008A72FC" w:rsidRPr="00D7617E" w:rsidRDefault="008A72FC" w:rsidP="001F7352">
            <w:pPr>
              <w:spacing w:after="0" w:line="240" w:lineRule="auto"/>
              <w:contextualSpacing/>
              <w:rPr>
                <w:rFonts w:ascii="Times New Roman" w:hAnsi="Times New Roman"/>
                <w:lang w:eastAsia="ru-RU"/>
              </w:rPr>
            </w:pPr>
          </w:p>
        </w:tc>
        <w:tc>
          <w:tcPr>
            <w:tcW w:w="833" w:type="dxa"/>
            <w:gridSpan w:val="2"/>
            <w:tcBorders>
              <w:top w:val="single" w:sz="4" w:space="0" w:color="auto"/>
              <w:left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top w:val="single" w:sz="4" w:space="0" w:color="auto"/>
              <w:left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512"/>
        </w:trPr>
        <w:tc>
          <w:tcPr>
            <w:tcW w:w="673"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3</w:t>
            </w:r>
          </w:p>
        </w:tc>
        <w:tc>
          <w:tcPr>
            <w:tcW w:w="15203" w:type="dxa"/>
            <w:gridSpan w:val="14"/>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ВОДООТВЕДЕНИЕ</w:t>
            </w:r>
          </w:p>
        </w:tc>
      </w:tr>
      <w:tr w:rsidR="008A72FC" w:rsidRPr="00D7617E" w:rsidTr="001F7352">
        <w:trPr>
          <w:trHeight w:val="512"/>
        </w:trPr>
        <w:tc>
          <w:tcPr>
            <w:tcW w:w="673"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tcBorders>
              <w:top w:val="single" w:sz="4" w:space="0" w:color="auto"/>
              <w:bottom w:val="single" w:sz="4" w:space="0" w:color="auto"/>
            </w:tcBorders>
          </w:tcPr>
          <w:p w:rsidR="008A72FC" w:rsidRPr="00D7617E" w:rsidRDefault="008A72FC" w:rsidP="001F7352">
            <w:pPr>
              <w:spacing w:after="0" w:line="240" w:lineRule="auto"/>
              <w:contextualSpacing/>
              <w:rPr>
                <w:rFonts w:ascii="Times New Roman" w:hAnsi="Times New Roman"/>
                <w:lang w:eastAsia="ru-RU"/>
              </w:rPr>
            </w:pPr>
            <w:r w:rsidRPr="00D7617E">
              <w:rPr>
                <w:rFonts w:ascii="Times New Roman" w:hAnsi="Times New Roman"/>
                <w:lang w:eastAsia="ru-RU"/>
              </w:rPr>
              <w:t>Разработка схем водоснабжения</w:t>
            </w:r>
          </w:p>
        </w:tc>
        <w:tc>
          <w:tcPr>
            <w:tcW w:w="2688"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Предупреждение загрязнений окружающей среды.</w:t>
            </w:r>
          </w:p>
        </w:tc>
        <w:tc>
          <w:tcPr>
            <w:tcW w:w="2016"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shd w:val="clear" w:color="auto" w:fill="FFFFFF"/>
                <w:lang w:eastAsia="ru-RU"/>
              </w:rPr>
            </w:pPr>
            <w:r w:rsidRPr="00D7617E">
              <w:rPr>
                <w:rFonts w:ascii="Times New Roman" w:hAnsi="Times New Roman"/>
                <w:shd w:val="clear" w:color="auto" w:fill="FFFFFF"/>
                <w:lang w:eastAsia="ru-RU"/>
              </w:rPr>
              <w:t xml:space="preserve">Улучшение санитарного состояния территории </w:t>
            </w: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shd w:val="clear" w:color="auto" w:fill="FFFFFF"/>
                <w:lang w:eastAsia="ru-RU"/>
              </w:rPr>
              <w:t>поселения.</w:t>
            </w:r>
          </w:p>
          <w:p w:rsidR="008A72FC" w:rsidRPr="00D7617E" w:rsidRDefault="008A72FC" w:rsidP="001F7352">
            <w:pPr>
              <w:spacing w:after="0" w:line="240" w:lineRule="auto"/>
              <w:contextualSpacing/>
              <w:jc w:val="center"/>
              <w:rPr>
                <w:rFonts w:ascii="Times New Roman" w:hAnsi="Times New Roman"/>
                <w:lang w:eastAsia="ru-RU"/>
              </w:rPr>
            </w:pPr>
          </w:p>
        </w:tc>
        <w:tc>
          <w:tcPr>
            <w:tcW w:w="1585" w:type="dxa"/>
            <w:gridSpan w:val="3"/>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518"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185" w:type="dxa"/>
            <w:gridSpan w:val="3"/>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833" w:type="dxa"/>
            <w:gridSpan w:val="2"/>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009" w:type="dxa"/>
            <w:tcBorders>
              <w:top w:val="single" w:sz="4" w:space="0" w:color="auto"/>
              <w:left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r>
      <w:tr w:rsidR="008A72FC" w:rsidRPr="00D7617E" w:rsidTr="001F7352">
        <w:trPr>
          <w:trHeight w:val="510"/>
        </w:trPr>
        <w:tc>
          <w:tcPr>
            <w:tcW w:w="673"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b/>
                <w:lang w:eastAsia="ru-RU"/>
              </w:rPr>
              <w:t>4</w:t>
            </w:r>
          </w:p>
        </w:tc>
        <w:tc>
          <w:tcPr>
            <w:tcW w:w="15203" w:type="dxa"/>
            <w:gridSpan w:val="14"/>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b/>
                <w:lang w:eastAsia="ru-RU"/>
              </w:rPr>
              <w:t>СБОР И ВЫВОЗ ТБО:</w:t>
            </w:r>
            <w:r w:rsidRPr="00D7617E">
              <w:rPr>
                <w:rFonts w:ascii="Times New Roman" w:hAnsi="Times New Roman"/>
                <w:lang w:eastAsia="ru-RU"/>
              </w:rPr>
              <w:t xml:space="preserve"> </w:t>
            </w:r>
          </w:p>
        </w:tc>
      </w:tr>
      <w:tr w:rsidR="008A72FC" w:rsidRPr="00D7617E" w:rsidTr="001F7352">
        <w:trPr>
          <w:trHeight w:val="2716"/>
        </w:trPr>
        <w:tc>
          <w:tcPr>
            <w:tcW w:w="673"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rPr>
                <w:rFonts w:ascii="Times New Roman" w:hAnsi="Times New Roman"/>
                <w:lang w:eastAsia="ru-RU"/>
              </w:rPr>
            </w:pPr>
            <w:r w:rsidRPr="00D7617E">
              <w:rPr>
                <w:rFonts w:ascii="Times New Roman" w:hAnsi="Times New Roman"/>
                <w:lang w:eastAsia="ru-RU"/>
              </w:rPr>
              <w:t>Обустройство контейнерных площадок для сбора ТБО от населения</w:t>
            </w: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color w:val="FF0000"/>
                <w:lang w:eastAsia="ru-RU"/>
              </w:rPr>
            </w:pPr>
          </w:p>
          <w:p w:rsidR="008A72FC" w:rsidRPr="00D7617E" w:rsidRDefault="008A72FC" w:rsidP="001F7352">
            <w:pPr>
              <w:spacing w:after="0" w:line="240" w:lineRule="auto"/>
              <w:contextualSpacing/>
              <w:rPr>
                <w:rFonts w:ascii="Times New Roman" w:hAnsi="Times New Roman"/>
                <w:color w:val="FF0000"/>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tabs>
                <w:tab w:val="left" w:pos="3200"/>
              </w:tabs>
              <w:spacing w:after="0" w:line="240" w:lineRule="auto"/>
              <w:rPr>
                <w:rFonts w:ascii="Times New Roman" w:hAnsi="Times New Roman"/>
                <w:lang w:eastAsia="ru-RU"/>
              </w:rPr>
            </w:pPr>
          </w:p>
        </w:tc>
        <w:tc>
          <w:tcPr>
            <w:tcW w:w="2688" w:type="dxa"/>
            <w:vMerge w:val="restart"/>
            <w:tcBorders>
              <w:top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Организация централизованной системы сбора и вывоза ТБО</w:t>
            </w: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Защита окружающей среды</w:t>
            </w:r>
          </w:p>
          <w:p w:rsidR="008A72FC" w:rsidRPr="00D7617E" w:rsidRDefault="008A72FC" w:rsidP="001F7352">
            <w:pPr>
              <w:spacing w:after="0" w:line="240" w:lineRule="auto"/>
              <w:contextualSpacing/>
              <w:jc w:val="center"/>
              <w:rPr>
                <w:rFonts w:ascii="Times New Roman" w:hAnsi="Times New Roman"/>
                <w:b/>
                <w:lang w:eastAsia="ru-RU"/>
              </w:rPr>
            </w:pPr>
          </w:p>
        </w:tc>
        <w:tc>
          <w:tcPr>
            <w:tcW w:w="2016" w:type="dxa"/>
            <w:vMerge w:val="restart"/>
            <w:tcBorders>
              <w:top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Ликвидация накопленного ущерба в результате хозяйственной деятельности прошлых лет, восстановление загрязненных, захламленных территорий, эффективного управления бытовыми отходами.</w:t>
            </w: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lang w:eastAsia="ru-RU"/>
              </w:rPr>
            </w:pPr>
            <w:r w:rsidRPr="00D7617E">
              <w:rPr>
                <w:rFonts w:ascii="Times New Roman" w:hAnsi="Times New Roman"/>
                <w:lang w:eastAsia="ru-RU"/>
              </w:rPr>
              <w:t>Уменьшение территорий отчуждаемых под захоронение отходов</w:t>
            </w:r>
          </w:p>
        </w:tc>
        <w:tc>
          <w:tcPr>
            <w:tcW w:w="1585" w:type="dxa"/>
            <w:gridSpan w:val="3"/>
            <w:tcBorders>
              <w:top w:val="single" w:sz="4" w:space="0" w:color="auto"/>
              <w:bottom w:val="single" w:sz="4" w:space="0" w:color="auto"/>
              <w:right w:val="single" w:sz="4" w:space="0" w:color="auto"/>
            </w:tcBorders>
          </w:tcPr>
          <w:p w:rsidR="008A72FC" w:rsidRPr="00D7617E" w:rsidRDefault="008A72FC" w:rsidP="001F7352">
            <w:pPr>
              <w:tabs>
                <w:tab w:val="left" w:pos="7335"/>
              </w:tabs>
              <w:spacing w:after="0" w:line="240" w:lineRule="auto"/>
              <w:jc w:val="center"/>
              <w:rPr>
                <w:rFonts w:ascii="Times New Roman" w:hAnsi="Times New Roman"/>
                <w:lang w:eastAsia="ru-RU"/>
              </w:rPr>
            </w:pPr>
            <w:r w:rsidRPr="00D7617E">
              <w:rPr>
                <w:rFonts w:ascii="Times New Roman" w:hAnsi="Times New Roman"/>
                <w:lang w:eastAsia="ru-RU"/>
              </w:rPr>
              <w:t>.</w:t>
            </w:r>
          </w:p>
          <w:p w:rsidR="008A72FC" w:rsidRPr="00D7617E" w:rsidRDefault="008A72FC" w:rsidP="001F7352">
            <w:pPr>
              <w:spacing w:after="0" w:line="240" w:lineRule="auto"/>
              <w:jc w:val="center"/>
              <w:rPr>
                <w:rFonts w:ascii="Times New Roman" w:hAnsi="Times New Roman"/>
                <w:lang w:eastAsia="ru-RU"/>
              </w:rPr>
            </w:pPr>
          </w:p>
        </w:tc>
        <w:tc>
          <w:tcPr>
            <w:tcW w:w="1518"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p w:rsidR="008A72FC" w:rsidRPr="00D7617E" w:rsidRDefault="008A72FC" w:rsidP="001F7352">
            <w:pPr>
              <w:spacing w:after="0" w:line="240" w:lineRule="auto"/>
              <w:contextualSpacing/>
              <w:jc w:val="center"/>
              <w:rPr>
                <w:rFonts w:ascii="Times New Roman" w:hAnsi="Times New Roman"/>
                <w:b/>
                <w:lang w:eastAsia="ru-RU"/>
              </w:rPr>
            </w:pPr>
            <w:r w:rsidRPr="00D7617E">
              <w:rPr>
                <w:rFonts w:ascii="Times New Roman" w:hAnsi="Times New Roman"/>
                <w:lang w:eastAsia="ru-RU"/>
              </w:rPr>
              <w:t>2023-2032 гг</w:t>
            </w: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tc>
        <w:tc>
          <w:tcPr>
            <w:tcW w:w="1201" w:type="dxa"/>
            <w:gridSpan w:val="2"/>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tc>
        <w:tc>
          <w:tcPr>
            <w:tcW w:w="1134" w:type="dxa"/>
            <w:gridSpan w:val="3"/>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692"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1009"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r>
      <w:tr w:rsidR="008A72FC" w:rsidRPr="00D7617E" w:rsidTr="001F7352">
        <w:trPr>
          <w:trHeight w:val="3060"/>
        </w:trPr>
        <w:tc>
          <w:tcPr>
            <w:tcW w:w="673"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lang w:eastAsia="ru-RU"/>
              </w:rPr>
            </w:pPr>
          </w:p>
          <w:p w:rsidR="008A72FC" w:rsidRPr="00D7617E" w:rsidRDefault="008A72FC" w:rsidP="001F7352">
            <w:pPr>
              <w:spacing w:after="0" w:line="240" w:lineRule="auto"/>
              <w:contextualSpacing/>
              <w:rPr>
                <w:rFonts w:ascii="Times New Roman" w:hAnsi="Times New Roman"/>
                <w:b/>
                <w:lang w:eastAsia="ru-RU"/>
              </w:rPr>
            </w:pPr>
            <w:r w:rsidRPr="00D7617E">
              <w:rPr>
                <w:rFonts w:ascii="Times New Roman" w:hAnsi="Times New Roman"/>
                <w:lang w:eastAsia="ru-RU"/>
              </w:rPr>
              <w:t>Закрытие, рекультивация свалки ТБО</w:t>
            </w:r>
          </w:p>
          <w:p w:rsidR="008A72FC" w:rsidRPr="00D7617E" w:rsidRDefault="008A72FC" w:rsidP="001F7352">
            <w:pPr>
              <w:tabs>
                <w:tab w:val="left" w:pos="3200"/>
              </w:tabs>
              <w:spacing w:after="0" w:line="240" w:lineRule="auto"/>
              <w:rPr>
                <w:rFonts w:ascii="Times New Roman" w:hAnsi="Times New Roman"/>
                <w:color w:val="FF0000"/>
                <w:lang w:eastAsia="ru-RU"/>
              </w:rPr>
            </w:pPr>
          </w:p>
        </w:tc>
        <w:tc>
          <w:tcPr>
            <w:tcW w:w="2688" w:type="dxa"/>
            <w:vMerge/>
            <w:tcBorders>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2016" w:type="dxa"/>
            <w:vMerge/>
            <w:tcBorders>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585" w:type="dxa"/>
            <w:gridSpan w:val="3"/>
            <w:tcBorders>
              <w:top w:val="single" w:sz="4" w:space="0" w:color="auto"/>
              <w:bottom w:val="single" w:sz="4" w:space="0" w:color="auto"/>
              <w:right w:val="single" w:sz="4" w:space="0" w:color="auto"/>
            </w:tcBorders>
          </w:tcPr>
          <w:p w:rsidR="008A72FC" w:rsidRPr="00D7617E" w:rsidRDefault="008A72FC" w:rsidP="001F7352">
            <w:pPr>
              <w:spacing w:after="0" w:line="240" w:lineRule="auto"/>
              <w:jc w:val="center"/>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r w:rsidRPr="00D7617E">
              <w:rPr>
                <w:rFonts w:ascii="Times New Roman" w:hAnsi="Times New Roman"/>
                <w:lang w:eastAsia="ru-RU"/>
              </w:rPr>
              <w:t>2017 г.</w:t>
            </w:r>
          </w:p>
        </w:tc>
        <w:tc>
          <w:tcPr>
            <w:tcW w:w="1518"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lang w:eastAsia="ru-RU"/>
              </w:rPr>
            </w:pPr>
          </w:p>
        </w:tc>
        <w:tc>
          <w:tcPr>
            <w:tcW w:w="1201" w:type="dxa"/>
            <w:gridSpan w:val="2"/>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contextualSpacing/>
              <w:jc w:val="center"/>
              <w:rPr>
                <w:rFonts w:ascii="Times New Roman" w:hAnsi="Times New Roman"/>
                <w:b/>
                <w:lang w:eastAsia="ru-RU"/>
              </w:rPr>
            </w:pPr>
          </w:p>
          <w:p w:rsidR="008A72FC" w:rsidRPr="00D7617E" w:rsidRDefault="008A72FC" w:rsidP="001F7352">
            <w:pPr>
              <w:spacing w:after="0" w:line="240" w:lineRule="auto"/>
              <w:rPr>
                <w:rFonts w:ascii="Times New Roman" w:hAnsi="Times New Roman"/>
                <w:lang w:eastAsia="ru-RU"/>
              </w:rPr>
            </w:pPr>
          </w:p>
          <w:p w:rsidR="008A72FC" w:rsidRPr="00D7617E" w:rsidRDefault="008A72FC" w:rsidP="001F7352">
            <w:pPr>
              <w:spacing w:after="0" w:line="240" w:lineRule="auto"/>
              <w:rPr>
                <w:rFonts w:ascii="Times New Roman" w:hAnsi="Times New Roman"/>
                <w:lang w:eastAsia="ru-RU"/>
              </w:rPr>
            </w:pPr>
            <w:r w:rsidRPr="00D7617E">
              <w:rPr>
                <w:rFonts w:ascii="Times New Roman" w:hAnsi="Times New Roman"/>
                <w:lang w:eastAsia="ru-RU"/>
              </w:rPr>
              <w:t>5,0</w:t>
            </w:r>
          </w:p>
        </w:tc>
        <w:tc>
          <w:tcPr>
            <w:tcW w:w="1134" w:type="dxa"/>
            <w:gridSpan w:val="3"/>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692"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1009"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r>
      <w:tr w:rsidR="008A72FC" w:rsidRPr="00D7617E" w:rsidTr="001F7352">
        <w:trPr>
          <w:trHeight w:val="510"/>
        </w:trPr>
        <w:tc>
          <w:tcPr>
            <w:tcW w:w="673"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3360"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rPr>
                <w:rFonts w:ascii="Times New Roman" w:hAnsi="Times New Roman"/>
                <w:b/>
                <w:color w:val="FF0000"/>
                <w:lang w:eastAsia="ru-RU"/>
              </w:rPr>
            </w:pPr>
            <w:r w:rsidRPr="00D7617E">
              <w:rPr>
                <w:rFonts w:ascii="Times New Roman" w:hAnsi="Times New Roman"/>
                <w:b/>
                <w:lang w:eastAsia="ru-RU"/>
              </w:rPr>
              <w:t>ИТОГО: 50 000 руб.</w:t>
            </w:r>
          </w:p>
        </w:tc>
        <w:tc>
          <w:tcPr>
            <w:tcW w:w="2688"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2016"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585" w:type="dxa"/>
            <w:gridSpan w:val="3"/>
            <w:tcBorders>
              <w:top w:val="single" w:sz="4" w:space="0" w:color="auto"/>
              <w:bottom w:val="single" w:sz="4" w:space="0" w:color="auto"/>
              <w:right w:val="single" w:sz="4" w:space="0" w:color="auto"/>
            </w:tcBorders>
          </w:tcPr>
          <w:p w:rsidR="008A72FC" w:rsidRPr="00D7617E" w:rsidRDefault="008A72FC" w:rsidP="001F7352">
            <w:pPr>
              <w:tabs>
                <w:tab w:val="left" w:pos="7335"/>
              </w:tabs>
              <w:spacing w:after="0" w:line="240" w:lineRule="auto"/>
              <w:jc w:val="center"/>
              <w:rPr>
                <w:rFonts w:ascii="Times New Roman" w:hAnsi="Times New Roman"/>
                <w:lang w:eastAsia="ru-RU"/>
              </w:rPr>
            </w:pPr>
          </w:p>
        </w:tc>
        <w:tc>
          <w:tcPr>
            <w:tcW w:w="1518"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lang w:eastAsia="ru-RU"/>
              </w:rPr>
            </w:pPr>
          </w:p>
        </w:tc>
        <w:tc>
          <w:tcPr>
            <w:tcW w:w="1201" w:type="dxa"/>
            <w:gridSpan w:val="2"/>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highlight w:val="yellow"/>
                <w:lang w:eastAsia="ru-RU"/>
              </w:rPr>
            </w:pPr>
            <w:r w:rsidRPr="00D7617E">
              <w:rPr>
                <w:rFonts w:ascii="Times New Roman" w:hAnsi="Times New Roman"/>
                <w:b/>
                <w:highlight w:val="yellow"/>
                <w:lang w:eastAsia="ru-RU"/>
              </w:rPr>
              <w:t>53000рб</w:t>
            </w:r>
          </w:p>
        </w:tc>
        <w:tc>
          <w:tcPr>
            <w:tcW w:w="1134" w:type="dxa"/>
            <w:gridSpan w:val="3"/>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highlight w:val="yellow"/>
                <w:lang w:eastAsia="ru-RU"/>
              </w:rPr>
            </w:pPr>
          </w:p>
        </w:tc>
        <w:tc>
          <w:tcPr>
            <w:tcW w:w="692" w:type="dxa"/>
            <w:tcBorders>
              <w:top w:val="single" w:sz="4" w:space="0" w:color="auto"/>
              <w:bottom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c>
          <w:tcPr>
            <w:tcW w:w="1009" w:type="dxa"/>
            <w:tcBorders>
              <w:top w:val="single" w:sz="4" w:space="0" w:color="auto"/>
              <w:bottom w:val="single" w:sz="4" w:space="0" w:color="auto"/>
              <w:right w:val="single" w:sz="4" w:space="0" w:color="auto"/>
            </w:tcBorders>
          </w:tcPr>
          <w:p w:rsidR="008A72FC" w:rsidRPr="00D7617E" w:rsidRDefault="008A72FC" w:rsidP="001F7352">
            <w:pPr>
              <w:spacing w:after="0" w:line="240" w:lineRule="auto"/>
              <w:contextualSpacing/>
              <w:jc w:val="center"/>
              <w:rPr>
                <w:rFonts w:ascii="Times New Roman" w:hAnsi="Times New Roman"/>
                <w:b/>
                <w:lang w:eastAsia="ru-RU"/>
              </w:rPr>
            </w:pPr>
          </w:p>
        </w:tc>
      </w:tr>
    </w:tbl>
    <w:p w:rsidR="008A72FC" w:rsidRPr="00D7617E" w:rsidRDefault="008A72FC" w:rsidP="00152554">
      <w:pPr>
        <w:spacing w:after="0" w:line="240" w:lineRule="auto"/>
        <w:contextualSpacing/>
        <w:rPr>
          <w:rFonts w:ascii="Times New Roman" w:hAnsi="Times New Roman"/>
          <w:b/>
          <w:lang w:eastAsia="ru-RU"/>
        </w:rPr>
      </w:pPr>
    </w:p>
    <w:p w:rsidR="008A72FC" w:rsidRPr="001C283D" w:rsidRDefault="008A72FC" w:rsidP="00152554">
      <w:pPr>
        <w:rPr>
          <w:rFonts w:ascii="Cambria" w:hAnsi="Cambria"/>
          <w:lang w:eastAsia="ru-RU"/>
        </w:rPr>
      </w:pPr>
    </w:p>
    <w:p w:rsidR="008A72FC" w:rsidRPr="001C283D" w:rsidRDefault="008A72FC" w:rsidP="00152554">
      <w:pPr>
        <w:rPr>
          <w:rFonts w:ascii="Cambria" w:hAnsi="Cambria"/>
          <w:lang w:eastAsia="ru-RU"/>
        </w:rPr>
      </w:pPr>
    </w:p>
    <w:p w:rsidR="008A72FC" w:rsidRPr="001C283D" w:rsidRDefault="008A72FC" w:rsidP="00152554">
      <w:pPr>
        <w:rPr>
          <w:rFonts w:ascii="Cambria" w:hAnsi="Cambria"/>
          <w:lang w:eastAsia="ru-RU"/>
        </w:rPr>
      </w:pPr>
    </w:p>
    <w:p w:rsidR="008A72FC" w:rsidRPr="001C283D" w:rsidRDefault="008A72FC" w:rsidP="00015EA4">
      <w:pPr>
        <w:spacing w:after="0" w:line="240" w:lineRule="auto"/>
        <w:contextualSpacing/>
        <w:jc w:val="right"/>
        <w:rPr>
          <w:rFonts w:ascii="Cambria" w:hAnsi="Cambria"/>
        </w:rPr>
      </w:pPr>
    </w:p>
    <w:sectPr w:rsidR="008A72FC" w:rsidRPr="001C283D" w:rsidSect="0015255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2FC" w:rsidRDefault="008A72FC" w:rsidP="00152554">
      <w:pPr>
        <w:spacing w:after="0" w:line="240" w:lineRule="auto"/>
      </w:pPr>
      <w:r>
        <w:separator/>
      </w:r>
    </w:p>
  </w:endnote>
  <w:endnote w:type="continuationSeparator" w:id="1">
    <w:p w:rsidR="008A72FC" w:rsidRDefault="008A72FC" w:rsidP="00152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2FC" w:rsidRDefault="008A72FC" w:rsidP="00152554">
      <w:pPr>
        <w:spacing w:after="0" w:line="240" w:lineRule="auto"/>
      </w:pPr>
      <w:r>
        <w:separator/>
      </w:r>
    </w:p>
  </w:footnote>
  <w:footnote w:type="continuationSeparator" w:id="1">
    <w:p w:rsidR="008A72FC" w:rsidRDefault="008A72FC" w:rsidP="001525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46332E5"/>
    <w:multiLevelType w:val="hybridMultilevel"/>
    <w:tmpl w:val="729AF4E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5F650D"/>
    <w:multiLevelType w:val="hybridMultilevel"/>
    <w:tmpl w:val="C7F802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CD77115"/>
    <w:multiLevelType w:val="hybridMultilevel"/>
    <w:tmpl w:val="01BE3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5CD"/>
    <w:rsid w:val="00000E34"/>
    <w:rsid w:val="0000243E"/>
    <w:rsid w:val="0000298C"/>
    <w:rsid w:val="00011C15"/>
    <w:rsid w:val="00015EA4"/>
    <w:rsid w:val="000277C2"/>
    <w:rsid w:val="000279AD"/>
    <w:rsid w:val="00033189"/>
    <w:rsid w:val="00067ECA"/>
    <w:rsid w:val="00076510"/>
    <w:rsid w:val="0007703F"/>
    <w:rsid w:val="000A13ED"/>
    <w:rsid w:val="000A1488"/>
    <w:rsid w:val="000A5E49"/>
    <w:rsid w:val="000C093D"/>
    <w:rsid w:val="000D296B"/>
    <w:rsid w:val="000E3930"/>
    <w:rsid w:val="000E66B7"/>
    <w:rsid w:val="000F09F1"/>
    <w:rsid w:val="001000F9"/>
    <w:rsid w:val="00127AB0"/>
    <w:rsid w:val="00144E19"/>
    <w:rsid w:val="00146E22"/>
    <w:rsid w:val="00152554"/>
    <w:rsid w:val="0017636B"/>
    <w:rsid w:val="00182C7F"/>
    <w:rsid w:val="00195FD9"/>
    <w:rsid w:val="0019739C"/>
    <w:rsid w:val="001A25D6"/>
    <w:rsid w:val="001A347E"/>
    <w:rsid w:val="001A74D1"/>
    <w:rsid w:val="001C283D"/>
    <w:rsid w:val="001C5E0D"/>
    <w:rsid w:val="001D0323"/>
    <w:rsid w:val="001D5B77"/>
    <w:rsid w:val="001F638B"/>
    <w:rsid w:val="001F7352"/>
    <w:rsid w:val="0021637E"/>
    <w:rsid w:val="00255449"/>
    <w:rsid w:val="00256E89"/>
    <w:rsid w:val="002610CC"/>
    <w:rsid w:val="00263CDD"/>
    <w:rsid w:val="002655C4"/>
    <w:rsid w:val="00271EE0"/>
    <w:rsid w:val="00290A25"/>
    <w:rsid w:val="002B1C8C"/>
    <w:rsid w:val="002B7084"/>
    <w:rsid w:val="002D5B2D"/>
    <w:rsid w:val="002E1C50"/>
    <w:rsid w:val="0030651E"/>
    <w:rsid w:val="00312779"/>
    <w:rsid w:val="003137E0"/>
    <w:rsid w:val="00331807"/>
    <w:rsid w:val="00335845"/>
    <w:rsid w:val="003442C1"/>
    <w:rsid w:val="00383BA8"/>
    <w:rsid w:val="00383BF4"/>
    <w:rsid w:val="003C5A35"/>
    <w:rsid w:val="003D0728"/>
    <w:rsid w:val="003D37B9"/>
    <w:rsid w:val="003E4FB7"/>
    <w:rsid w:val="003F56B0"/>
    <w:rsid w:val="004016CF"/>
    <w:rsid w:val="00401978"/>
    <w:rsid w:val="00403E6E"/>
    <w:rsid w:val="00413953"/>
    <w:rsid w:val="004144CE"/>
    <w:rsid w:val="004306AD"/>
    <w:rsid w:val="00443EEE"/>
    <w:rsid w:val="00447721"/>
    <w:rsid w:val="00452FAF"/>
    <w:rsid w:val="004A3947"/>
    <w:rsid w:val="004B6DDD"/>
    <w:rsid w:val="004D03E6"/>
    <w:rsid w:val="004D06E8"/>
    <w:rsid w:val="004D1D6B"/>
    <w:rsid w:val="004D6C25"/>
    <w:rsid w:val="005071A3"/>
    <w:rsid w:val="0051749C"/>
    <w:rsid w:val="005201CE"/>
    <w:rsid w:val="00522308"/>
    <w:rsid w:val="00526E57"/>
    <w:rsid w:val="00526FEA"/>
    <w:rsid w:val="0053484A"/>
    <w:rsid w:val="00544E28"/>
    <w:rsid w:val="00547DF8"/>
    <w:rsid w:val="00557AE1"/>
    <w:rsid w:val="00564E1B"/>
    <w:rsid w:val="005828DF"/>
    <w:rsid w:val="00583838"/>
    <w:rsid w:val="005A050C"/>
    <w:rsid w:val="005B41CE"/>
    <w:rsid w:val="005C7A7C"/>
    <w:rsid w:val="005D42AC"/>
    <w:rsid w:val="005F389A"/>
    <w:rsid w:val="00600B42"/>
    <w:rsid w:val="00605EDB"/>
    <w:rsid w:val="0061262B"/>
    <w:rsid w:val="0061700C"/>
    <w:rsid w:val="006173C1"/>
    <w:rsid w:val="006258AF"/>
    <w:rsid w:val="00643DFF"/>
    <w:rsid w:val="00644611"/>
    <w:rsid w:val="00663A86"/>
    <w:rsid w:val="00664F95"/>
    <w:rsid w:val="0067400F"/>
    <w:rsid w:val="006A370E"/>
    <w:rsid w:val="006B0B4E"/>
    <w:rsid w:val="006C5936"/>
    <w:rsid w:val="006C68A2"/>
    <w:rsid w:val="006D225C"/>
    <w:rsid w:val="006D6091"/>
    <w:rsid w:val="006E7D89"/>
    <w:rsid w:val="006F19C6"/>
    <w:rsid w:val="00700EB9"/>
    <w:rsid w:val="007079B6"/>
    <w:rsid w:val="00736F21"/>
    <w:rsid w:val="00737AC8"/>
    <w:rsid w:val="00740115"/>
    <w:rsid w:val="00740DC1"/>
    <w:rsid w:val="00752ED7"/>
    <w:rsid w:val="00782A78"/>
    <w:rsid w:val="00793C71"/>
    <w:rsid w:val="007A2ACB"/>
    <w:rsid w:val="007A2DC1"/>
    <w:rsid w:val="007B4FF9"/>
    <w:rsid w:val="007C2296"/>
    <w:rsid w:val="007D0D60"/>
    <w:rsid w:val="007D3557"/>
    <w:rsid w:val="007D3716"/>
    <w:rsid w:val="007E3743"/>
    <w:rsid w:val="00802108"/>
    <w:rsid w:val="00806713"/>
    <w:rsid w:val="00823BBC"/>
    <w:rsid w:val="00834943"/>
    <w:rsid w:val="0084526F"/>
    <w:rsid w:val="00882D36"/>
    <w:rsid w:val="00884AC7"/>
    <w:rsid w:val="008859D1"/>
    <w:rsid w:val="008979BD"/>
    <w:rsid w:val="008A72FC"/>
    <w:rsid w:val="008D2688"/>
    <w:rsid w:val="008F388E"/>
    <w:rsid w:val="008F6051"/>
    <w:rsid w:val="00902B99"/>
    <w:rsid w:val="00911D90"/>
    <w:rsid w:val="00924E83"/>
    <w:rsid w:val="00926A92"/>
    <w:rsid w:val="00950E5B"/>
    <w:rsid w:val="00961B79"/>
    <w:rsid w:val="0099291A"/>
    <w:rsid w:val="009A0AB3"/>
    <w:rsid w:val="009B477E"/>
    <w:rsid w:val="009C660E"/>
    <w:rsid w:val="009C665B"/>
    <w:rsid w:val="009C780D"/>
    <w:rsid w:val="009D0BD9"/>
    <w:rsid w:val="009D4FF6"/>
    <w:rsid w:val="009D68CE"/>
    <w:rsid w:val="009E73B8"/>
    <w:rsid w:val="00A17FA3"/>
    <w:rsid w:val="00A36B01"/>
    <w:rsid w:val="00A402AC"/>
    <w:rsid w:val="00A520F3"/>
    <w:rsid w:val="00A745E7"/>
    <w:rsid w:val="00A7669B"/>
    <w:rsid w:val="00A849CA"/>
    <w:rsid w:val="00A853CE"/>
    <w:rsid w:val="00A95AF1"/>
    <w:rsid w:val="00AA1541"/>
    <w:rsid w:val="00AB0BF3"/>
    <w:rsid w:val="00AE38FB"/>
    <w:rsid w:val="00AE6335"/>
    <w:rsid w:val="00AF2784"/>
    <w:rsid w:val="00B10901"/>
    <w:rsid w:val="00B44D32"/>
    <w:rsid w:val="00B4668A"/>
    <w:rsid w:val="00B94EC2"/>
    <w:rsid w:val="00BC1A6B"/>
    <w:rsid w:val="00BC21AA"/>
    <w:rsid w:val="00BD151E"/>
    <w:rsid w:val="00BD531C"/>
    <w:rsid w:val="00BD62B8"/>
    <w:rsid w:val="00BE200F"/>
    <w:rsid w:val="00BF2555"/>
    <w:rsid w:val="00C04E68"/>
    <w:rsid w:val="00C145CD"/>
    <w:rsid w:val="00C2264B"/>
    <w:rsid w:val="00C26768"/>
    <w:rsid w:val="00C5032E"/>
    <w:rsid w:val="00C51B4E"/>
    <w:rsid w:val="00C62BAB"/>
    <w:rsid w:val="00C63480"/>
    <w:rsid w:val="00C656C4"/>
    <w:rsid w:val="00C65A7E"/>
    <w:rsid w:val="00C7156E"/>
    <w:rsid w:val="00C83949"/>
    <w:rsid w:val="00C97413"/>
    <w:rsid w:val="00CA476F"/>
    <w:rsid w:val="00CA4F3B"/>
    <w:rsid w:val="00CB1975"/>
    <w:rsid w:val="00CB370D"/>
    <w:rsid w:val="00CC07FB"/>
    <w:rsid w:val="00CC63D7"/>
    <w:rsid w:val="00D00E97"/>
    <w:rsid w:val="00D0132C"/>
    <w:rsid w:val="00D028C9"/>
    <w:rsid w:val="00D07EAD"/>
    <w:rsid w:val="00D26CC3"/>
    <w:rsid w:val="00D6489D"/>
    <w:rsid w:val="00D72677"/>
    <w:rsid w:val="00D74C8B"/>
    <w:rsid w:val="00D74D8D"/>
    <w:rsid w:val="00D7617E"/>
    <w:rsid w:val="00D92E66"/>
    <w:rsid w:val="00DA44BA"/>
    <w:rsid w:val="00DA7C62"/>
    <w:rsid w:val="00DB615C"/>
    <w:rsid w:val="00DC2668"/>
    <w:rsid w:val="00DD1769"/>
    <w:rsid w:val="00DE44A4"/>
    <w:rsid w:val="00E06A3F"/>
    <w:rsid w:val="00E13681"/>
    <w:rsid w:val="00E360EC"/>
    <w:rsid w:val="00E53432"/>
    <w:rsid w:val="00E55AE5"/>
    <w:rsid w:val="00E772B7"/>
    <w:rsid w:val="00E943AB"/>
    <w:rsid w:val="00E95D07"/>
    <w:rsid w:val="00EA61BC"/>
    <w:rsid w:val="00EA71B5"/>
    <w:rsid w:val="00EC3DED"/>
    <w:rsid w:val="00F0189E"/>
    <w:rsid w:val="00F03EE7"/>
    <w:rsid w:val="00F0529A"/>
    <w:rsid w:val="00F113FF"/>
    <w:rsid w:val="00F117FD"/>
    <w:rsid w:val="00F12D7A"/>
    <w:rsid w:val="00F156A8"/>
    <w:rsid w:val="00F20C85"/>
    <w:rsid w:val="00F27077"/>
    <w:rsid w:val="00F4458B"/>
    <w:rsid w:val="00F51130"/>
    <w:rsid w:val="00F5238D"/>
    <w:rsid w:val="00F52DB1"/>
    <w:rsid w:val="00F76AAC"/>
    <w:rsid w:val="00F8720F"/>
    <w:rsid w:val="00FA19DC"/>
    <w:rsid w:val="00FA6857"/>
    <w:rsid w:val="00FB5331"/>
    <w:rsid w:val="00FB7492"/>
    <w:rsid w:val="00FB77F8"/>
    <w:rsid w:val="00FD30AF"/>
    <w:rsid w:val="00FD5B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C5032E"/>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F156A8"/>
    <w:pPr>
      <w:ind w:left="720"/>
      <w:contextualSpacing/>
    </w:pPr>
  </w:style>
  <w:style w:type="table" w:styleId="TableGrid">
    <w:name w:val="Table Grid"/>
    <w:basedOn w:val="TableNormal"/>
    <w:uiPriority w:val="99"/>
    <w:rsid w:val="00DB61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9E73B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DC266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A19DC"/>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AE6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335"/>
    <w:rPr>
      <w:rFonts w:ascii="Tahoma" w:hAnsi="Tahoma" w:cs="Tahoma"/>
      <w:sz w:val="16"/>
      <w:szCs w:val="16"/>
    </w:rPr>
  </w:style>
  <w:style w:type="paragraph" w:styleId="Header">
    <w:name w:val="header"/>
    <w:basedOn w:val="Normal"/>
    <w:link w:val="HeaderChar"/>
    <w:uiPriority w:val="99"/>
    <w:rsid w:val="0015255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52554"/>
    <w:rPr>
      <w:rFonts w:cs="Times New Roman"/>
    </w:rPr>
  </w:style>
  <w:style w:type="paragraph" w:styleId="Footer">
    <w:name w:val="footer"/>
    <w:basedOn w:val="Normal"/>
    <w:link w:val="FooterChar"/>
    <w:uiPriority w:val="99"/>
    <w:rsid w:val="0015255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52554"/>
    <w:rPr>
      <w:rFonts w:cs="Times New Roman"/>
    </w:rPr>
  </w:style>
  <w:style w:type="character" w:customStyle="1" w:styleId="apple-converted-space">
    <w:name w:val="apple-converted-space"/>
    <w:basedOn w:val="DefaultParagraphFont"/>
    <w:uiPriority w:val="99"/>
    <w:rsid w:val="00961B79"/>
    <w:rPr>
      <w:rFonts w:cs="Times New Roman"/>
    </w:rPr>
  </w:style>
  <w:style w:type="paragraph" w:customStyle="1" w:styleId="ConsNormal">
    <w:name w:val="ConsNormal"/>
    <w:uiPriority w:val="99"/>
    <w:rsid w:val="00557AE1"/>
    <w:pPr>
      <w:ind w:firstLine="720"/>
    </w:pPr>
    <w:rPr>
      <w:rFonts w:ascii="Arial" w:eastAsia="Times New Roman" w:hAnsi="Arial"/>
      <w:sz w:val="20"/>
      <w:szCs w:val="20"/>
    </w:rPr>
  </w:style>
  <w:style w:type="paragraph" w:customStyle="1" w:styleId="ConsNonformat">
    <w:name w:val="ConsNonformat"/>
    <w:uiPriority w:val="99"/>
    <w:rsid w:val="00557AE1"/>
    <w:rPr>
      <w:rFonts w:ascii="Courier New" w:eastAsia="Times New Roman" w:hAnsi="Courier New"/>
      <w:sz w:val="20"/>
      <w:szCs w:val="20"/>
    </w:rPr>
  </w:style>
</w:styles>
</file>

<file path=word/webSettings.xml><?xml version="1.0" encoding="utf-8"?>
<w:webSettings xmlns:r="http://schemas.openxmlformats.org/officeDocument/2006/relationships" xmlns:w="http://schemas.openxmlformats.org/wordprocessingml/2006/main">
  <w:divs>
    <w:div w:id="879362382">
      <w:marLeft w:val="0"/>
      <w:marRight w:val="0"/>
      <w:marTop w:val="0"/>
      <w:marBottom w:val="0"/>
      <w:divBdr>
        <w:top w:val="none" w:sz="0" w:space="0" w:color="auto"/>
        <w:left w:val="none" w:sz="0" w:space="0" w:color="auto"/>
        <w:bottom w:val="none" w:sz="0" w:space="0" w:color="auto"/>
        <w:right w:val="none" w:sz="0" w:space="0" w:color="auto"/>
      </w:divBdr>
    </w:div>
    <w:div w:id="879362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2336</TotalTime>
  <Pages>15</Pages>
  <Words>4404</Words>
  <Characters>25105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1</cp:lastModifiedBy>
  <cp:revision>66</cp:revision>
  <cp:lastPrinted>2015-11-09T08:38:00Z</cp:lastPrinted>
  <dcterms:created xsi:type="dcterms:W3CDTF">2015-05-14T05:20:00Z</dcterms:created>
  <dcterms:modified xsi:type="dcterms:W3CDTF">2015-11-16T01:20:00Z</dcterms:modified>
</cp:coreProperties>
</file>