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AF" w:rsidRPr="00295105" w:rsidRDefault="004C5CAF" w:rsidP="004C5C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95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4C5CAF" w:rsidRPr="00501D04" w:rsidRDefault="004C5CAF" w:rsidP="004C5CAF">
      <w:pPr>
        <w:pStyle w:val="1"/>
        <w:jc w:val="center"/>
        <w:rPr>
          <w:b/>
        </w:rPr>
      </w:pPr>
      <w:r>
        <w:rPr>
          <w:rFonts w:ascii="Times New Roman" w:hAnsi="Times New Roman" w:cs="Times New Roman"/>
          <w:b/>
        </w:rPr>
        <w:t>н</w:t>
      </w:r>
      <w:r w:rsidRPr="00295105">
        <w:rPr>
          <w:rFonts w:ascii="Times New Roman" w:hAnsi="Times New Roman" w:cs="Times New Roman"/>
          <w:b/>
        </w:rPr>
        <w:t xml:space="preserve">ормативных правовых актов </w:t>
      </w:r>
      <w:r>
        <w:rPr>
          <w:rFonts w:ascii="Times New Roman" w:hAnsi="Times New Roman" w:cs="Times New Roman"/>
          <w:b/>
        </w:rPr>
        <w:t xml:space="preserve">при осуществлении </w:t>
      </w:r>
      <w:r w:rsidRPr="00501D04">
        <w:rPr>
          <w:b/>
        </w:rPr>
        <w:t xml:space="preserve">муниципального </w:t>
      </w:r>
      <w:proofErr w:type="gramStart"/>
      <w:r w:rsidRPr="00501D04">
        <w:rPr>
          <w:b/>
        </w:rPr>
        <w:t>контроля за</w:t>
      </w:r>
      <w:proofErr w:type="gramEnd"/>
      <w:r w:rsidRPr="00501D04">
        <w:rPr>
          <w:b/>
        </w:rPr>
        <w:t xml:space="preserve"> сохранностью автомобильных</w:t>
      </w:r>
    </w:p>
    <w:p w:rsidR="004C5CAF" w:rsidRDefault="004C5CAF" w:rsidP="004C5CAF">
      <w:pPr>
        <w:pStyle w:val="1"/>
        <w:jc w:val="center"/>
        <w:rPr>
          <w:b/>
        </w:rPr>
      </w:pPr>
      <w:r w:rsidRPr="00501D04">
        <w:rPr>
          <w:b/>
        </w:rPr>
        <w:t>дор</w:t>
      </w:r>
      <w:r>
        <w:rPr>
          <w:b/>
        </w:rPr>
        <w:t>ог местного значения</w:t>
      </w:r>
    </w:p>
    <w:p w:rsidR="004C5CAF" w:rsidRPr="00295105" w:rsidRDefault="004C5CAF" w:rsidP="004C5C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 состоянию на </w:t>
      </w:r>
      <w:r w:rsidR="00EE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6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 года)</w:t>
      </w:r>
    </w:p>
    <w:bookmarkEnd w:id="0"/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в соответствии со следующими правовыми актами: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Земельный кодекс Российской Федерации;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Кодекс Российской Федерации об административных правонарушениях от 31.12.2001 N 195-ФЗ («Российская газета», N 256, 31.12.2001, «Парламентская газета», N 2 — 5, 05.01.2002, «Собрание законодательства РФ», 07.01.2002, N 1 (ч. 1), ст. 1);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Федеральный закон от 10 декабря 1995 года N 196-ФЗ «О безопасности дорожного движения» (Собрание законодательства Российской Федерации, 11 декабря 1995 года, N 50, ст. 4873);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Федеральный закон от 06.10.2003 N 131-ФЗ «Об общих принципах организации местного самоуправления в Российской Федерации» («Собрание законодательства РФ», 06.10.2003, N 40, ст. 3822, «Парламентская газета», № 186, 08.10.2003, «Российская газета», N 202, 08.10.2003);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(«Российская газета», 14.11.2007, N 254);</w:t>
      </w:r>
    </w:p>
    <w:p w:rsidR="004C5CAF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N 266, 30.12.2008, «Собрание законодательства РФ», 29.12.2008, N 52 (ч. 1), ст. 6249, «Парламентская газета», N 90, 31.12.2008.);</w:t>
      </w:r>
    </w:p>
    <w:p w:rsidR="004C5CAF" w:rsidRPr="00F067EC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7EC">
        <w:rPr>
          <w:rFonts w:ascii="Times New Roman" w:hAnsi="Times New Roman" w:cs="Times New Roman"/>
          <w:sz w:val="24"/>
          <w:szCs w:val="24"/>
        </w:rPr>
        <w:t>Федеральный закон от 31.07.2020 N 248-ФЗ "О государственном контроле (надзоре) и муниципальном контроле в Российской Федерации"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E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Постановление Правительства Российской Федерации</w:t>
      </w: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предпринимателей» (Собрание законодательства Российской Федерации, 2010, N 28, ст. 3706);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Постановление Правительства Российской Федерации от 20.08.2009 N 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 (Собрание законодательства Российской Федерации, 2009, N 35, ст. 4241);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Постановление Правительства РФ от 28 апреля 2015 г. № 415 «О Правилах формирования и ведения единого реестра проверок» (Официальный интернет-портал правовой информации </w:t>
      </w:r>
      <w:proofErr w:type="spellStart"/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мая 2015 г., Собрание законодательства Российской Федерации от 11 мая 2015 г. № 19 ст. 2825);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Распоряжение Правительства РФ от 19 апреля 2016 г. № 724-р (Официальный интернет-портал правовой информации </w:t>
      </w:r>
      <w:proofErr w:type="spellStart"/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апреля 2016 г., Собрание законодательства Российской Федерации от 2 мая 2016 г. № 18 ст. 2647);</w:t>
      </w:r>
    </w:p>
    <w:p w:rsidR="004C5CAF" w:rsidRPr="004700B7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Государственный стандарт Российской Федерации ГОСТ </w:t>
      </w:r>
      <w:proofErr w:type="gramStart"/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(М., ИПК Издательство стандартов, 1993);</w:t>
      </w:r>
    </w:p>
    <w:p w:rsidR="004C5CAF" w:rsidRDefault="004C5CAF" w:rsidP="004C5CA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Приказ Министерства экономического развития РФ от 30 апреля 2009 г. № 141 "О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 от 14 мая 2009 г. № 85);</w:t>
      </w:r>
    </w:p>
    <w:p w:rsidR="004C5CAF" w:rsidRPr="00F067EC" w:rsidRDefault="004C5CAF" w:rsidP="004C5C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Думы от 2</w:t>
      </w:r>
      <w:r w:rsidR="008E66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F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</w:t>
      </w:r>
      <w:r w:rsidR="008E66D1">
        <w:rPr>
          <w:rFonts w:ascii="Times New Roman" w:eastAsia="Times New Roman" w:hAnsi="Times New Roman" w:cs="Times New Roman"/>
          <w:sz w:val="24"/>
          <w:szCs w:val="24"/>
          <w:lang w:eastAsia="ru-RU"/>
        </w:rPr>
        <w:t>44/3</w:t>
      </w:r>
      <w:r w:rsidRPr="008E66D1">
        <w:rPr>
          <w:rFonts w:ascii="Times New Roman" w:eastAsia="Times New Roman" w:hAnsi="Times New Roman" w:cs="Times New Roman"/>
          <w:sz w:val="24"/>
          <w:szCs w:val="24"/>
          <w:lang w:eastAsia="ru-RU"/>
        </w:rPr>
        <w:t>-ДП</w:t>
      </w:r>
      <w:r w:rsidRPr="00F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EE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образования».</w:t>
      </w:r>
    </w:p>
    <w:p w:rsidR="00DF6655" w:rsidRDefault="00DF6655"/>
    <w:sectPr w:rsidR="00DF6655" w:rsidSect="0097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CAF"/>
    <w:rsid w:val="00082C45"/>
    <w:rsid w:val="00187B76"/>
    <w:rsid w:val="002A3598"/>
    <w:rsid w:val="00345607"/>
    <w:rsid w:val="004C5CAF"/>
    <w:rsid w:val="008E66D1"/>
    <w:rsid w:val="00AB4354"/>
    <w:rsid w:val="00C617ED"/>
    <w:rsid w:val="00DF6655"/>
    <w:rsid w:val="00EE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5C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5</cp:revision>
  <dcterms:created xsi:type="dcterms:W3CDTF">2021-12-13T05:12:00Z</dcterms:created>
  <dcterms:modified xsi:type="dcterms:W3CDTF">2021-12-23T02:36:00Z</dcterms:modified>
</cp:coreProperties>
</file>