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5E7F85" w:rsidRDefault="00C327EB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НОВОУДИНСКОЕ</w:t>
      </w:r>
      <w:r w:rsidR="005E7F85"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="005E7F85" w:rsidRPr="007023DA">
        <w:rPr>
          <w:rFonts w:ascii="Times New Roman" w:hAnsi="Times New Roman"/>
          <w:b/>
          <w:lang w:val="ru-RU"/>
        </w:rPr>
        <w:t>МУНИЦИПАЛЬНО</w:t>
      </w:r>
      <w:r w:rsidR="005E7F85">
        <w:rPr>
          <w:rFonts w:ascii="Times New Roman" w:hAnsi="Times New Roman"/>
          <w:b/>
          <w:lang w:val="ru-RU"/>
        </w:rPr>
        <w:t>Е</w:t>
      </w:r>
      <w:r w:rsidR="005E7F85" w:rsidRPr="007023DA">
        <w:rPr>
          <w:rFonts w:ascii="Times New Roman" w:hAnsi="Times New Roman"/>
          <w:b/>
          <w:lang w:val="ru-RU"/>
        </w:rPr>
        <w:t xml:space="preserve"> ОБРАЗОВАНИ</w:t>
      </w:r>
      <w:r w:rsidR="005E7F85">
        <w:rPr>
          <w:rFonts w:ascii="Times New Roman" w:hAnsi="Times New Roman"/>
          <w:b/>
          <w:lang w:val="ru-RU"/>
        </w:rPr>
        <w:t>Е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C101CE" w:rsidRDefault="005E7F85" w:rsidP="005E7F85">
      <w:pPr>
        <w:pStyle w:val="aa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5E7F85" w:rsidRPr="007023DA" w:rsidRDefault="005E7F85" w:rsidP="005E7F85">
      <w:pPr>
        <w:pStyle w:val="aa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</w:p>
    <w:p w:rsidR="005E7F85" w:rsidRPr="007023DA" w:rsidRDefault="005E7F85" w:rsidP="005E7F85">
      <w:pPr>
        <w:pStyle w:val="aa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5E7F85" w:rsidRPr="007023DA" w:rsidRDefault="005E7F85" w:rsidP="005E7F85">
      <w:pPr>
        <w:pStyle w:val="aa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 w:rsidR="005C09D4">
        <w:rPr>
          <w:rFonts w:ascii="Times New Roman" w:hAnsi="Times New Roman"/>
          <w:szCs w:val="24"/>
          <w:lang w:val="ru-RU"/>
        </w:rPr>
        <w:t>13.07</w:t>
      </w:r>
      <w:r w:rsidR="00C56A1A">
        <w:rPr>
          <w:rFonts w:ascii="Times New Roman" w:hAnsi="Times New Roman"/>
          <w:szCs w:val="24"/>
          <w:lang w:val="ru-RU"/>
        </w:rPr>
        <w:t>.</w:t>
      </w:r>
      <w:r w:rsidRPr="007023DA"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  <w:lang w:val="ru-RU"/>
        </w:rPr>
        <w:t>20</w:t>
      </w:r>
      <w:r w:rsidRPr="007023D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023DA">
        <w:rPr>
          <w:rFonts w:ascii="Times New Roman" w:hAnsi="Times New Roman"/>
          <w:szCs w:val="24"/>
          <w:lang w:val="ru-RU"/>
        </w:rPr>
        <w:t>г.</w:t>
      </w:r>
      <w:r w:rsidR="00C327EB">
        <w:rPr>
          <w:rFonts w:ascii="Times New Roman" w:hAnsi="Times New Roman"/>
          <w:szCs w:val="24"/>
          <w:lang w:val="ru-RU"/>
        </w:rPr>
        <w:t>№</w:t>
      </w:r>
      <w:proofErr w:type="spellEnd"/>
      <w:r w:rsidR="005C09D4">
        <w:rPr>
          <w:rFonts w:ascii="Times New Roman" w:hAnsi="Times New Roman"/>
          <w:szCs w:val="24"/>
          <w:lang w:val="ru-RU"/>
        </w:rPr>
        <w:t xml:space="preserve"> 31/1</w:t>
      </w:r>
    </w:p>
    <w:p w:rsidR="005E7F85" w:rsidRPr="007023DA" w:rsidRDefault="00C327EB" w:rsidP="005E7F85">
      <w:pPr>
        <w:pStyle w:val="aa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с. Новая Уда</w:t>
      </w:r>
      <w:proofErr w:type="gramEnd"/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  <w:bCs/>
        </w:rPr>
      </w:pPr>
    </w:p>
    <w:p w:rsidR="00DC455A" w:rsidRPr="00F35DE4" w:rsidRDefault="005E7F85" w:rsidP="003117C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35DE4">
        <w:rPr>
          <w:bCs/>
        </w:rPr>
        <w:t>ОБ УТВЕРЖДЕНИИ ПОРЯДКА ПРИНЯТИЯ РЕШЕНИЯ</w:t>
      </w:r>
      <w:r w:rsidRPr="00F35DE4">
        <w:rPr>
          <w:bCs/>
        </w:rPr>
        <w:br/>
        <w:t xml:space="preserve">О ПРИМЕНЕНИИ К ДЕПУТАТУ </w:t>
      </w:r>
      <w:r w:rsidR="00C327EB" w:rsidRPr="00F35DE4">
        <w:rPr>
          <w:bCs/>
        </w:rPr>
        <w:t xml:space="preserve">ДУМЫ НОВОУДИНСКОГО </w:t>
      </w:r>
      <w:r w:rsidRPr="00F35DE4">
        <w:rPr>
          <w:bCs/>
        </w:rPr>
        <w:t>МУНИЦИПАЛЬНОГО ОБРАЗОВАНИЯ</w:t>
      </w:r>
      <w:r w:rsidRPr="00F35DE4">
        <w:rPr>
          <w:i/>
        </w:rPr>
        <w:t xml:space="preserve">, </w:t>
      </w:r>
      <w:r w:rsidRPr="00F35DE4">
        <w:rPr>
          <w:bCs/>
        </w:rPr>
        <w:t xml:space="preserve">ГЛАВЕ </w:t>
      </w:r>
      <w:r w:rsidR="00C327EB" w:rsidRPr="00F35DE4">
        <w:rPr>
          <w:bCs/>
        </w:rPr>
        <w:t>НОВОУДИНСКОГО</w:t>
      </w:r>
      <w:r w:rsidR="00DC455A" w:rsidRPr="00F35DE4">
        <w:rPr>
          <w:bCs/>
        </w:rPr>
        <w:t xml:space="preserve"> </w:t>
      </w:r>
      <w:r w:rsidR="003117C9" w:rsidRPr="00F35DE4">
        <w:rPr>
          <w:bCs/>
        </w:rPr>
        <w:t>МУНИЦИПАЛЬНОГО ОБРАЗОВАНИЯ</w:t>
      </w:r>
      <w:r w:rsidRPr="00F35DE4">
        <w:rPr>
          <w:bCs/>
        </w:rPr>
        <w:t xml:space="preserve"> </w:t>
      </w:r>
      <w:r w:rsidR="003117C9" w:rsidRPr="00F35DE4">
        <w:rPr>
          <w:bCs/>
        </w:rPr>
        <w:t xml:space="preserve">МЕР ОТВЕТСТВЕННОСТИ, УКАЗАННЫХ </w:t>
      </w:r>
      <w:r w:rsidRPr="00F35DE4">
        <w:rPr>
          <w:bCs/>
        </w:rPr>
        <w:t>В ЧАСТИ 7</w:t>
      </w:r>
      <w:r w:rsidRPr="00F35DE4">
        <w:rPr>
          <w:kern w:val="2"/>
          <w:vertAlign w:val="superscript"/>
        </w:rPr>
        <w:t>3-1</w:t>
      </w:r>
      <w:r w:rsidRPr="00F35DE4">
        <w:t xml:space="preserve"> СТАТЬИ 40 ФЕДЕРАЛЬНОГО ЗАКОНА</w:t>
      </w:r>
      <w:r w:rsidR="005C09D4">
        <w:t xml:space="preserve"> </w:t>
      </w:r>
      <w:r w:rsidRPr="00F35DE4">
        <w:t>ОТ 6 ОКТЯБРЯ 2003 ГОДА № 131-ФЗ «ОБ ОБЩИХ</w:t>
      </w:r>
      <w:r w:rsidR="005C09D4">
        <w:t xml:space="preserve"> </w:t>
      </w:r>
      <w:r w:rsidRPr="00F35DE4">
        <w:t>ПРИНЦИПАХ ОРГАНИЗАЦИИ МЕСТНОГО</w:t>
      </w:r>
      <w:r w:rsidR="005C09D4">
        <w:t xml:space="preserve"> </w:t>
      </w:r>
      <w:r w:rsidRPr="00F35DE4">
        <w:t>САМОУПРАВЛЕНИЯ В РОССИЙСКОЙ ФЕДЕРАЦИИ»</w:t>
      </w:r>
    </w:p>
    <w:p w:rsidR="00DC455A" w:rsidRPr="00F35DE4" w:rsidRDefault="00DC455A" w:rsidP="00DC455A">
      <w:pPr>
        <w:suppressAutoHyphens/>
        <w:autoSpaceDE w:val="0"/>
        <w:autoSpaceDN w:val="0"/>
        <w:adjustRightInd w:val="0"/>
        <w:jc w:val="center"/>
      </w:pPr>
    </w:p>
    <w:p w:rsidR="005E7F85" w:rsidRDefault="005E7F85" w:rsidP="00DC455A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5E7F85">
        <w:t xml:space="preserve">В соответствии </w:t>
      </w:r>
      <w:r w:rsidR="00DC455A">
        <w:t xml:space="preserve">с Законом Иркутской области от </w:t>
      </w:r>
      <w:r w:rsidRPr="005E7F85">
        <w:t>13 февраля 2020 года № 5-ОЗ «О порядке</w:t>
      </w:r>
      <w:r w:rsidR="0003551E">
        <w:t xml:space="preserve"> принятия решения о применении </w:t>
      </w:r>
      <w:r w:rsidRPr="005E7F85"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5E7F85">
        <w:rPr>
          <w:bCs/>
        </w:rPr>
        <w:t xml:space="preserve"> 7</w:t>
      </w:r>
      <w:r w:rsidRPr="005E7F85">
        <w:rPr>
          <w:kern w:val="2"/>
          <w:vertAlign w:val="superscript"/>
        </w:rPr>
        <w:t>3-2</w:t>
      </w:r>
      <w:r w:rsidRPr="005E7F8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11A86">
        <w:rPr>
          <w:bCs/>
          <w:iCs/>
        </w:rPr>
        <w:t>с</w:t>
      </w:r>
      <w:r w:rsidRPr="00411A86">
        <w:t>тать</w:t>
      </w:r>
      <w:r w:rsidR="00411A86">
        <w:t>ей</w:t>
      </w:r>
      <w:r w:rsidRPr="005E7F85">
        <w:t xml:space="preserve"> </w:t>
      </w:r>
      <w:r w:rsidR="00B5475B">
        <w:t>24</w:t>
      </w:r>
      <w:r w:rsidRPr="005E7F85">
        <w:t xml:space="preserve"> Устава </w:t>
      </w:r>
      <w:r w:rsidR="00C327EB">
        <w:t>Новоудинского</w:t>
      </w:r>
      <w:r w:rsidR="00DC455A" w:rsidRPr="00DC455A">
        <w:t xml:space="preserve"> муниципального</w:t>
      </w:r>
      <w:proofErr w:type="gramEnd"/>
      <w:r w:rsidR="00DC455A" w:rsidRPr="00DC455A">
        <w:t xml:space="preserve"> образования</w:t>
      </w:r>
      <w:r w:rsidRPr="00DC455A">
        <w:t>,</w:t>
      </w:r>
      <w:r w:rsidRPr="005E7F85">
        <w:t xml:space="preserve"> </w:t>
      </w:r>
      <w:r w:rsidR="00DC455A">
        <w:t xml:space="preserve">Дума </w:t>
      </w:r>
      <w:r w:rsidR="00C327EB">
        <w:t>Новоудинского</w:t>
      </w:r>
      <w:r w:rsidR="00DC455A" w:rsidRPr="00DC455A">
        <w:t xml:space="preserve"> муниципального образова</w:t>
      </w:r>
      <w:bookmarkStart w:id="0" w:name="_GoBack"/>
      <w:bookmarkEnd w:id="0"/>
      <w:r w:rsidR="00DC455A" w:rsidRPr="00DC455A">
        <w:t>ния</w:t>
      </w:r>
    </w:p>
    <w:p w:rsidR="00DC455A" w:rsidRDefault="00DC455A" w:rsidP="00DC455A">
      <w:pPr>
        <w:suppressAutoHyphens/>
        <w:autoSpaceDE w:val="0"/>
        <w:autoSpaceDN w:val="0"/>
        <w:adjustRightInd w:val="0"/>
        <w:ind w:firstLine="709"/>
        <w:jc w:val="both"/>
      </w:pPr>
    </w:p>
    <w:p w:rsidR="00DC455A" w:rsidRDefault="00DC455A" w:rsidP="00DC455A">
      <w:pPr>
        <w:suppressAutoHyphens/>
        <w:autoSpaceDE w:val="0"/>
        <w:autoSpaceDN w:val="0"/>
        <w:adjustRightInd w:val="0"/>
        <w:jc w:val="center"/>
      </w:pPr>
      <w:r>
        <w:t>РЕШИЛА:</w:t>
      </w:r>
    </w:p>
    <w:p w:rsidR="00DC455A" w:rsidRPr="00DC455A" w:rsidRDefault="00DC455A" w:rsidP="00DC455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1. Утвердить Порядок </w:t>
      </w:r>
      <w:r w:rsidRPr="005E7F85">
        <w:rPr>
          <w:bCs/>
        </w:rPr>
        <w:t xml:space="preserve">принятия решения о применении к депутату </w:t>
      </w:r>
      <w:r w:rsidR="005A2F29">
        <w:rPr>
          <w:bCs/>
        </w:rPr>
        <w:t>Думы Новоудинского</w:t>
      </w:r>
      <w:r w:rsidR="00DC455A">
        <w:rPr>
          <w:bCs/>
        </w:rPr>
        <w:t xml:space="preserve"> муниципального образования</w:t>
      </w:r>
      <w:r w:rsidRPr="005E7F85">
        <w:rPr>
          <w:i/>
        </w:rPr>
        <w:t xml:space="preserve">, </w:t>
      </w:r>
      <w:r w:rsidRPr="003117C9">
        <w:rPr>
          <w:bCs/>
        </w:rPr>
        <w:t xml:space="preserve">главе </w:t>
      </w:r>
      <w:r w:rsidR="005A2F29">
        <w:rPr>
          <w:bCs/>
        </w:rPr>
        <w:t>Новоудинского</w:t>
      </w:r>
      <w:r w:rsidR="00047E43" w:rsidRPr="003117C9">
        <w:rPr>
          <w:bCs/>
        </w:rPr>
        <w:t xml:space="preserve"> муниципального образования</w:t>
      </w:r>
      <w:r w:rsidRPr="005E7F85">
        <w:rPr>
          <w:bCs/>
        </w:rPr>
        <w:t xml:space="preserve"> мер ответственности, указанных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411A86" w:rsidRPr="00411A86" w:rsidRDefault="00411A86" w:rsidP="005A2F29">
      <w:pPr>
        <w:ind w:firstLine="709"/>
        <w:rPr>
          <w:color w:val="000000"/>
        </w:rPr>
      </w:pPr>
      <w:r>
        <w:rPr>
          <w:color w:val="000000"/>
        </w:rPr>
        <w:t>2</w:t>
      </w:r>
      <w:r w:rsidRPr="00E437BE">
        <w:rPr>
          <w:color w:val="000000"/>
        </w:rPr>
        <w:t xml:space="preserve">. </w:t>
      </w:r>
      <w:r w:rsidR="005A2F29" w:rsidRPr="00726CB5">
        <w:t>Опубликовать настоящее постановл</w:t>
      </w:r>
      <w:r w:rsidR="005A2F29">
        <w:t>ение в информационном издании «</w:t>
      </w:r>
      <w:proofErr w:type="spellStart"/>
      <w:r w:rsidR="005A2F29">
        <w:t>Новоудинские</w:t>
      </w:r>
      <w:proofErr w:type="spellEnd"/>
      <w:r w:rsidR="005A2F29">
        <w:t xml:space="preserve"> вести» </w:t>
      </w:r>
      <w:r w:rsidR="005A2F29" w:rsidRPr="00F47FBD">
        <w:t xml:space="preserve">и разместить на официальном  сайте муниципального образования </w:t>
      </w:r>
      <w:hyperlink r:id="rId6" w:tgtFrame="_blank" w:history="1">
        <w:r w:rsidR="005A2F29" w:rsidRPr="00F47FBD">
          <w:rPr>
            <w:rStyle w:val="ac"/>
          </w:rPr>
          <w:t>http://новоудинское.рф/</w:t>
        </w:r>
      </w:hyperlink>
      <w:r w:rsidR="005A2F29">
        <w:t>.</w:t>
      </w:r>
    </w:p>
    <w:p w:rsidR="005E7F85" w:rsidRPr="005E7F85" w:rsidRDefault="00411A86" w:rsidP="005E7F85">
      <w:pPr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="005E7F85" w:rsidRPr="005E7F85">
        <w:t xml:space="preserve">. </w:t>
      </w:r>
      <w:r w:rsidR="005E7F85" w:rsidRPr="005E7F85">
        <w:rPr>
          <w:bCs/>
        </w:rPr>
        <w:t xml:space="preserve">Настоящее решение </w:t>
      </w:r>
      <w:r w:rsidR="005E7F85" w:rsidRPr="005E7F85">
        <w:t>вступает в силу через десять календарных дней после дня его официального опубликования.</w:t>
      </w:r>
    </w:p>
    <w:p w:rsidR="005E7F85" w:rsidRPr="005E7F85" w:rsidRDefault="005E7F85" w:rsidP="005E7F85">
      <w:pPr>
        <w:autoSpaceDE w:val="0"/>
        <w:autoSpaceDN w:val="0"/>
        <w:adjustRightInd w:val="0"/>
        <w:ind w:firstLine="709"/>
        <w:jc w:val="both"/>
      </w:pPr>
    </w:p>
    <w:p w:rsidR="00047E43" w:rsidRDefault="00047E43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</w:p>
    <w:p w:rsidR="0003551E" w:rsidRDefault="0003551E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  <w:r>
        <w:t>Председатель Думы,</w:t>
      </w:r>
    </w:p>
    <w:p w:rsidR="00047E43" w:rsidRDefault="008B3696" w:rsidP="00047E43">
      <w:pPr>
        <w:tabs>
          <w:tab w:val="left" w:pos="7695"/>
        </w:tabs>
        <w:autoSpaceDE w:val="0"/>
        <w:autoSpaceDN w:val="0"/>
        <w:adjustRightInd w:val="0"/>
      </w:pPr>
      <w:r>
        <w:t>Г</w:t>
      </w:r>
      <w:r w:rsidR="006675A0">
        <w:t xml:space="preserve">лава Новоудинского                                               </w:t>
      </w:r>
      <w:r w:rsidR="0065316B">
        <w:t xml:space="preserve">                   </w:t>
      </w:r>
      <w:r w:rsidR="006675A0">
        <w:t xml:space="preserve">   </w:t>
      </w:r>
      <w:proofErr w:type="spellStart"/>
      <w:r w:rsidR="0065316B">
        <w:t>Г.А.Бакляк</w:t>
      </w:r>
      <w:proofErr w:type="spellEnd"/>
    </w:p>
    <w:p w:rsidR="00047E43" w:rsidRPr="005E7F85" w:rsidRDefault="00047E43" w:rsidP="00047E43">
      <w:pPr>
        <w:autoSpaceDE w:val="0"/>
        <w:autoSpaceDN w:val="0"/>
        <w:adjustRightInd w:val="0"/>
        <w:sectPr w:rsidR="00047E43" w:rsidRPr="005E7F85" w:rsidSect="00EB7AD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муниципального образования</w:t>
      </w:r>
    </w:p>
    <w:p w:rsidR="005E7F85" w:rsidRPr="005E7F85" w:rsidRDefault="005E7F85" w:rsidP="00047E43">
      <w:pPr>
        <w:autoSpaceDE w:val="0"/>
        <w:autoSpaceDN w:val="0"/>
        <w:adjustRightInd w:val="0"/>
        <w:ind w:left="5103" w:firstLine="567"/>
      </w:pPr>
      <w:r w:rsidRPr="005E7F85">
        <w:lastRenderedPageBreak/>
        <w:t>УТВЕРЖДЕН</w:t>
      </w:r>
    </w:p>
    <w:p w:rsidR="005E7F85" w:rsidRPr="00047E43" w:rsidRDefault="005E7F85" w:rsidP="00047E43">
      <w:pPr>
        <w:autoSpaceDE w:val="0"/>
        <w:autoSpaceDN w:val="0"/>
        <w:adjustRightInd w:val="0"/>
        <w:ind w:left="5103" w:firstLine="567"/>
      </w:pPr>
      <w:r w:rsidRPr="005E7F85">
        <w:t xml:space="preserve">решением </w:t>
      </w:r>
      <w:r w:rsidR="00FE3A3D">
        <w:t>Думы Новоудинского</w:t>
      </w:r>
    </w:p>
    <w:p w:rsidR="00047E43" w:rsidRPr="00047E43" w:rsidRDefault="00047E43" w:rsidP="00047E43">
      <w:pPr>
        <w:autoSpaceDE w:val="0"/>
        <w:autoSpaceDN w:val="0"/>
        <w:adjustRightInd w:val="0"/>
        <w:ind w:left="5103" w:firstLine="567"/>
      </w:pPr>
      <w:r w:rsidRPr="00047E43">
        <w:t>муниципального образования</w:t>
      </w:r>
    </w:p>
    <w:p w:rsidR="005E7F85" w:rsidRPr="00EE58DE" w:rsidRDefault="005C09D4" w:rsidP="00EE58DE">
      <w:pPr>
        <w:autoSpaceDE w:val="0"/>
        <w:autoSpaceDN w:val="0"/>
        <w:adjustRightInd w:val="0"/>
        <w:ind w:left="5103" w:firstLine="567"/>
      </w:pPr>
      <w:r>
        <w:t>от 13.07</w:t>
      </w:r>
      <w:r w:rsidR="00047E43">
        <w:t>.</w:t>
      </w:r>
      <w:r w:rsidR="005E7F85" w:rsidRPr="005E7F85">
        <w:t>20</w:t>
      </w:r>
      <w:r w:rsidR="00047E43">
        <w:t>20</w:t>
      </w:r>
      <w:r>
        <w:t xml:space="preserve"> г. № 30/1</w:t>
      </w:r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</w:rPr>
      </w:pPr>
    </w:p>
    <w:p w:rsidR="005E7F85" w:rsidRPr="005C09D4" w:rsidRDefault="005E7F85" w:rsidP="005E7F85">
      <w:pPr>
        <w:autoSpaceDE w:val="0"/>
        <w:autoSpaceDN w:val="0"/>
        <w:adjustRightInd w:val="0"/>
        <w:jc w:val="center"/>
      </w:pPr>
      <w:bookmarkStart w:id="1" w:name="Par24"/>
      <w:bookmarkStart w:id="2" w:name="Par35"/>
      <w:bookmarkEnd w:id="1"/>
      <w:bookmarkEnd w:id="2"/>
      <w:r w:rsidRPr="005C09D4">
        <w:t>ПОРЯДОК</w:t>
      </w:r>
    </w:p>
    <w:p w:rsidR="005E7F85" w:rsidRPr="005C09D4" w:rsidRDefault="005E7F85" w:rsidP="00FD3A71">
      <w:pPr>
        <w:autoSpaceDE w:val="0"/>
        <w:autoSpaceDN w:val="0"/>
        <w:adjustRightInd w:val="0"/>
        <w:jc w:val="center"/>
      </w:pPr>
      <w:r w:rsidRPr="005C09D4">
        <w:rPr>
          <w:bCs/>
        </w:rPr>
        <w:t xml:space="preserve">ПРИНЯТИЯ РЕШЕНИЯ О ПРИМЕНЕНИИ К ДЕПУТАТУ </w:t>
      </w:r>
      <w:r w:rsidR="00FE3A3D" w:rsidRPr="005C09D4">
        <w:rPr>
          <w:bCs/>
        </w:rPr>
        <w:t>ДУМЫ НОВОУДИНСКОГО</w:t>
      </w:r>
      <w:r w:rsidR="00FD3A71" w:rsidRPr="005C09D4">
        <w:rPr>
          <w:bCs/>
        </w:rPr>
        <w:t xml:space="preserve"> МУНИЦИПАЛЬНОГО ОБРАЗОВАНИЯ,</w:t>
      </w:r>
      <w:r w:rsidRPr="005C09D4">
        <w:rPr>
          <w:bCs/>
        </w:rPr>
        <w:t xml:space="preserve"> ГЛАВЕ </w:t>
      </w:r>
      <w:r w:rsidR="00FE3A3D" w:rsidRPr="005C09D4">
        <w:rPr>
          <w:bCs/>
        </w:rPr>
        <w:t xml:space="preserve">НОВОУДИНСКОГО </w:t>
      </w:r>
      <w:r w:rsidRPr="005C09D4">
        <w:rPr>
          <w:bCs/>
        </w:rPr>
        <w:t>МУНИЦИПАЛЬНОГО ОБРАЗОВАНИЯ МЕР ОТВЕТСТВЕННОСТИ, УКАЗАННЫХ В ЧАСТИ 7</w:t>
      </w:r>
      <w:r w:rsidRPr="005C09D4">
        <w:rPr>
          <w:kern w:val="2"/>
          <w:vertAlign w:val="superscript"/>
        </w:rPr>
        <w:t>3-1</w:t>
      </w:r>
      <w:r w:rsidRPr="005C09D4">
        <w:t xml:space="preserve"> СТАТЬИ 40 ФЕДЕРАЛЬНОГО ЗАКОНА ОТ 6 ОКТЯБРЯ 2003 ГОДА № 131-ФЗ «ОБ ОБЩИХ ПРИНЦИПАХ ОРГАН</w:t>
      </w:r>
      <w:r w:rsidR="00FD3A71" w:rsidRPr="005C09D4">
        <w:t xml:space="preserve">ИЗАЦИИ МЕСТНОГО САМОУПРАВЛЕНИЯ </w:t>
      </w:r>
      <w:r w:rsidRPr="005C09D4">
        <w:t>В РОССИЙСКОЙ ФЕДЕРАЦИИ»</w:t>
      </w:r>
      <w:r w:rsidR="005C09D4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1. </w:t>
      </w:r>
      <w:proofErr w:type="gramStart"/>
      <w:r w:rsidRPr="005E7F85">
        <w:t>Настоящий Порядок в соо</w:t>
      </w:r>
      <w:r w:rsidR="00FD3A71">
        <w:t xml:space="preserve">тветствии с Федеральным законом </w:t>
      </w:r>
      <w:r w:rsidRPr="005E7F85">
        <w:t>от 25 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</w:t>
      </w:r>
      <w:r w:rsidR="00FD3A71">
        <w:t xml:space="preserve"> – Федеральный закон № 131-ФЗ), Законом Иркутской области от </w:t>
      </w:r>
      <w:r w:rsidRPr="005E7F85">
        <w:t>13 февраля 2020 года № 5-ОЗ «О порядк</w:t>
      </w:r>
      <w:r w:rsidR="0003551E">
        <w:t>е принятия решения о применении</w:t>
      </w:r>
      <w:r w:rsidRPr="005E7F85">
        <w:t xml:space="preserve"> к депутату, члену выборного органа местного самоуправления, выборному</w:t>
      </w:r>
      <w:proofErr w:type="gramEnd"/>
      <w:r w:rsidRPr="005E7F85">
        <w:t xml:space="preserve"> </w:t>
      </w:r>
      <w:proofErr w:type="gramStart"/>
      <w:r w:rsidRPr="005E7F85">
        <w:t xml:space="preserve">должностному лицу местного самоуправления отдельных мер ответственности» (далее – Закон Иркутской области № 5-ОЗ), </w:t>
      </w:r>
      <w:r w:rsidRPr="00FD3A71">
        <w:t xml:space="preserve">Уставом </w:t>
      </w:r>
      <w:r w:rsidR="00FE3A3D">
        <w:t xml:space="preserve">Новоудинского </w:t>
      </w:r>
      <w:r w:rsidR="00FD3A71" w:rsidRPr="00FD3A71">
        <w:t>муниципального образования,</w:t>
      </w:r>
      <w:r w:rsidRPr="005E7F85">
        <w:t xml:space="preserve"> иными муниципальным</w:t>
      </w:r>
      <w:r w:rsidR="00FD3A71">
        <w:t>и нормативными правовыми актами</w:t>
      </w:r>
      <w:r w:rsidRPr="005E7F85">
        <w:t xml:space="preserve"> устанавливает порядок </w:t>
      </w:r>
      <w:r w:rsidRPr="005E7F85">
        <w:rPr>
          <w:bCs/>
        </w:rPr>
        <w:t xml:space="preserve">принятия решения о применении к </w:t>
      </w:r>
      <w:r w:rsidR="00411A86">
        <w:rPr>
          <w:bCs/>
        </w:rPr>
        <w:t xml:space="preserve">депутату </w:t>
      </w:r>
      <w:r w:rsidR="00FE3A3D">
        <w:rPr>
          <w:bCs/>
        </w:rPr>
        <w:t>Думы Новоудинского</w:t>
      </w:r>
      <w:r w:rsidR="00FD3A71">
        <w:rPr>
          <w:bCs/>
        </w:rPr>
        <w:t xml:space="preserve"> муниципального образования</w:t>
      </w:r>
      <w:r w:rsidRPr="005E7F85">
        <w:rPr>
          <w:i/>
        </w:rPr>
        <w:t xml:space="preserve"> </w:t>
      </w:r>
      <w:r w:rsidRPr="005E7F85">
        <w:t xml:space="preserve">(далее – депутат) </w:t>
      </w:r>
      <w:r w:rsidRPr="005E7F85">
        <w:rPr>
          <w:bCs/>
        </w:rPr>
        <w:t>мер ответственности, указанных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131-ФЗ, </w:t>
      </w:r>
      <w:r w:rsidRPr="005E7F85">
        <w:rPr>
          <w:bCs/>
        </w:rPr>
        <w:t xml:space="preserve">к </w:t>
      </w:r>
      <w:r w:rsidRPr="007D18A9">
        <w:rPr>
          <w:bCs/>
        </w:rPr>
        <w:t>главе</w:t>
      </w:r>
      <w:r w:rsidR="00FE3A3D">
        <w:rPr>
          <w:bCs/>
        </w:rPr>
        <w:t xml:space="preserve"> Новоудинского</w:t>
      </w:r>
      <w:r w:rsidRPr="007D18A9">
        <w:rPr>
          <w:bCs/>
        </w:rPr>
        <w:t xml:space="preserve"> муниципального образования </w:t>
      </w:r>
      <w:r w:rsidRPr="005E7F85">
        <w:t>(далее – глава муниципального образования) меры ответственности, указанной пунктом 1</w:t>
      </w:r>
      <w:proofErr w:type="gramEnd"/>
      <w:r w:rsidRPr="005E7F85">
        <w:t xml:space="preserve"> </w:t>
      </w:r>
      <w:r w:rsidRPr="005E7F85">
        <w:rPr>
          <w:bCs/>
        </w:rPr>
        <w:t>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2. Меры ответственности,</w:t>
      </w:r>
      <w:r w:rsidRPr="005E7F85">
        <w:rPr>
          <w:bCs/>
        </w:rPr>
        <w:t xml:space="preserve"> указанные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 (далее – меры ответственности), применяются к </w:t>
      </w:r>
      <w:r w:rsidRPr="005E7F85">
        <w:rPr>
          <w:bCs/>
        </w:rPr>
        <w:t>главе муниципального образования</w:t>
      </w:r>
      <w:r w:rsidRPr="005E7F85">
        <w:t xml:space="preserve">, </w:t>
      </w:r>
      <w:r w:rsidRPr="005E7F85">
        <w:rPr>
          <w:bCs/>
        </w:rPr>
        <w:t xml:space="preserve">депутату (далее при совместном упоминании – лицо, замещающее муниципальную должность), </w:t>
      </w:r>
      <w:r w:rsidRPr="005E7F85"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7D18A9">
        <w:t>3.</w:t>
      </w:r>
      <w:r w:rsidRPr="005E7F85">
        <w:t xml:space="preserve"> </w:t>
      </w:r>
      <w:proofErr w:type="gramStart"/>
      <w:r w:rsidRPr="005E7F85">
        <w:t xml:space="preserve">Решение </w:t>
      </w:r>
      <w:r w:rsidR="00FE3A3D">
        <w:t>Думы Новоудинского</w:t>
      </w:r>
      <w:r w:rsidR="00C3359D" w:rsidRPr="00C3359D">
        <w:t xml:space="preserve"> муниципального образования</w:t>
      </w:r>
      <w:r w:rsidRPr="005E7F85">
        <w:rPr>
          <w:i/>
        </w:rPr>
        <w:t xml:space="preserve"> </w:t>
      </w:r>
      <w:r w:rsidRPr="005E7F85">
        <w:t xml:space="preserve">(далее – </w:t>
      </w:r>
      <w:r w:rsidR="007D18A9">
        <w:t>Дума</w:t>
      </w:r>
      <w:r w:rsidRPr="005E7F85">
        <w:t xml:space="preserve">) о применении к лицам, замещающим муниципальные должности, мер ответственности принимается в случае поступления в </w:t>
      </w:r>
      <w:r w:rsidR="007D18A9">
        <w:t>Думу</w:t>
      </w:r>
      <w:r w:rsidRPr="005E7F85">
        <w:t xml:space="preserve"> заявления Губернатора Иркутской области, предусмотренного абзацем вторым части 4 статьи 7 </w:t>
      </w:r>
      <w:r w:rsidRPr="005E7F85">
        <w:rPr>
          <w:rFonts w:eastAsia="Calibr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</w:t>
      </w:r>
      <w:proofErr w:type="gramEnd"/>
      <w:r w:rsidRPr="005E7F85">
        <w:rPr>
          <w:rFonts w:eastAsia="Calibri"/>
          <w:lang w:eastAsia="en-US"/>
        </w:rPr>
        <w:t xml:space="preserve"> и обязательствах имущественного характера и проверке достоверности и </w:t>
      </w:r>
      <w:proofErr w:type="gramStart"/>
      <w:r w:rsidRPr="005E7F85">
        <w:rPr>
          <w:rFonts w:eastAsia="Calibri"/>
          <w:lang w:eastAsia="en-US"/>
        </w:rPr>
        <w:t>полноты</w:t>
      </w:r>
      <w:proofErr w:type="gramEnd"/>
      <w:r w:rsidRPr="005E7F85">
        <w:rPr>
          <w:rFonts w:eastAsia="Calibr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</w:t>
      </w:r>
      <w:r w:rsidR="00B4555B">
        <w:rPr>
          <w:rFonts w:eastAsia="Calibri"/>
          <w:lang w:eastAsia="en-US"/>
        </w:rPr>
        <w:t>Губернатора Иркутской области).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rPr>
          <w:rFonts w:eastAsia="Calibri"/>
          <w:lang w:eastAsia="en-US"/>
        </w:rPr>
        <w:t xml:space="preserve">4. Должностное лицо, ответственное за прием и регистрацию документов в </w:t>
      </w:r>
      <w:r w:rsidR="007D18A9">
        <w:t xml:space="preserve">Думе </w:t>
      </w:r>
      <w:r w:rsidRPr="005E7F85">
        <w:rPr>
          <w:rFonts w:eastAsia="Calibri"/>
          <w:lang w:eastAsia="en-US"/>
        </w:rPr>
        <w:t xml:space="preserve">(далее – уполномоченное должностное лицо), регистрирует заявление Губернатора Иркутской области в день его поступления в </w:t>
      </w:r>
      <w:r w:rsidR="007D18A9">
        <w:t>Думу</w:t>
      </w:r>
      <w:r w:rsidRPr="005E7F85">
        <w:rPr>
          <w:rFonts w:eastAsia="Calibri"/>
          <w:lang w:eastAsia="en-US"/>
        </w:rPr>
        <w:t xml:space="preserve">, в соответствии </w:t>
      </w:r>
      <w:r w:rsidRPr="005E7F85">
        <w:t xml:space="preserve">с правилами делопроизводства, установленными в </w:t>
      </w:r>
      <w:r w:rsidR="00947CF5">
        <w:t>Думе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5. Лицо, замещающее муниципальную должность, 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о поступлении в </w:t>
      </w:r>
      <w:r w:rsidR="00407915">
        <w:t xml:space="preserve">Думу </w:t>
      </w:r>
      <w:r w:rsidRPr="005E7F85">
        <w:rPr>
          <w:rFonts w:eastAsia="Calibri"/>
          <w:lang w:eastAsia="en-US"/>
        </w:rPr>
        <w:t>заявления Губернатора Иркутской области.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Лицо, замещающее муниципальную должность, </w:t>
      </w:r>
      <w:r w:rsidRPr="005E7F85">
        <w:rPr>
          <w:rFonts w:eastAsia="Calibri"/>
          <w:lang w:eastAsia="en-US"/>
        </w:rPr>
        <w:t xml:space="preserve">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</w:t>
      </w:r>
      <w:r w:rsidRPr="005E7F85">
        <w:rPr>
          <w:rFonts w:eastAsia="Calibri"/>
          <w:lang w:eastAsia="en-US"/>
        </w:rPr>
        <w:lastRenderedPageBreak/>
        <w:t xml:space="preserve">также путем вручения копии заявления Губернатора Иркутской области лично под подпись.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Лицо, замещающее муниципальную должность, 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не позднее рабочего дня, следующего за днем поступления заявления Губернатора Иркутской области в </w:t>
      </w:r>
      <w:r w:rsidR="00407915">
        <w:t>Думу</w:t>
      </w:r>
      <w:r w:rsidRPr="005E7F85">
        <w:rPr>
          <w:rFonts w:eastAsia="Calibri"/>
          <w:lang w:eastAsia="en-US"/>
        </w:rPr>
        <w:t xml:space="preserve">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</w:t>
      </w:r>
      <w:r w:rsidR="00407915">
        <w:t>Думы</w:t>
      </w:r>
      <w:r w:rsidRPr="005E7F85">
        <w:rPr>
          <w:rFonts w:eastAsia="Calibri"/>
          <w:lang w:eastAsia="en-US"/>
        </w:rPr>
        <w:t xml:space="preserve">, а в случае если заявление Губернатора Иркутской области поступило в отношении </w:t>
      </w:r>
      <w:r w:rsidR="00E022CA">
        <w:rPr>
          <w:rFonts w:eastAsia="Calibri"/>
          <w:lang w:eastAsia="en-US"/>
        </w:rPr>
        <w:t>главы муниципального образования,</w:t>
      </w:r>
      <w:r w:rsidRPr="005E7F85">
        <w:rPr>
          <w:rFonts w:eastAsia="Calibri"/>
          <w:lang w:eastAsia="en-US"/>
        </w:rPr>
        <w:t xml:space="preserve"> – заместителю председателя </w:t>
      </w:r>
      <w:r w:rsidR="00407915">
        <w:t>Думы</w:t>
      </w:r>
      <w:r w:rsidRPr="005E7F85">
        <w:rPr>
          <w:rFonts w:eastAsia="Calibri"/>
          <w:lang w:eastAsia="en-US"/>
        </w:rPr>
        <w:t>.</w:t>
      </w:r>
    </w:p>
    <w:p w:rsidR="00545377" w:rsidRDefault="005E7F85" w:rsidP="005453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7. Председатель </w:t>
      </w:r>
      <w:r w:rsidR="00407915">
        <w:t>Думы</w:t>
      </w:r>
      <w:r w:rsidRPr="005E7F85">
        <w:rPr>
          <w:rFonts w:eastAsia="Calibri"/>
          <w:lang w:eastAsia="en-US"/>
        </w:rPr>
        <w:t xml:space="preserve">, а в случае, предусмотренном пунктом 6 настоящего Порядка, – заместитель председателя </w:t>
      </w:r>
      <w:r w:rsidR="00A264D2">
        <w:rPr>
          <w:rFonts w:eastAsia="Calibri"/>
          <w:lang w:eastAsia="en-US"/>
        </w:rPr>
        <w:t>Думы</w:t>
      </w:r>
      <w:r w:rsidRPr="005E7F85">
        <w:rPr>
          <w:rFonts w:eastAsia="Calibri"/>
          <w:color w:val="0000FF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в порядке и в сроки, установленные муниципальным правовым актом, определяющим организацию работы </w:t>
      </w:r>
      <w:r w:rsidR="003117C9">
        <w:rPr>
          <w:rFonts w:eastAsia="Calibri"/>
          <w:lang w:eastAsia="en-US"/>
        </w:rPr>
        <w:t>Думы</w:t>
      </w:r>
      <w:r w:rsidRPr="005E7F85">
        <w:rPr>
          <w:rFonts w:eastAsia="Calibri"/>
          <w:lang w:eastAsia="en-US"/>
        </w:rPr>
        <w:t xml:space="preserve">, передает заявление Губернатора Иркутской области на предварительное рассмотрение в </w:t>
      </w:r>
      <w:r w:rsidR="003117C9">
        <w:rPr>
          <w:rFonts w:eastAsia="Calibri"/>
          <w:lang w:eastAsia="en-US"/>
        </w:rPr>
        <w:t>комиссию по мандатам, регламенту и депутатской этике</w:t>
      </w:r>
      <w:r w:rsidRPr="005E7F85">
        <w:rPr>
          <w:rFonts w:eastAsia="Calibri"/>
          <w:lang w:eastAsia="en-US"/>
        </w:rPr>
        <w:t xml:space="preserve"> </w:t>
      </w:r>
      <w:r w:rsidR="00545377">
        <w:rPr>
          <w:rFonts w:eastAsia="Calibri"/>
          <w:lang w:eastAsia="en-US"/>
        </w:rPr>
        <w:t>(далее – уполномоченный орган).</w:t>
      </w:r>
    </w:p>
    <w:p w:rsidR="005E7F85" w:rsidRPr="005E7F85" w:rsidRDefault="005E7F85" w:rsidP="005453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>8. Предварительное рассмотрение заявлени</w:t>
      </w:r>
      <w:r w:rsidR="00545377">
        <w:t xml:space="preserve">я Губернатора Иркутской области </w:t>
      </w:r>
      <w:r w:rsidRPr="005E7F85">
        <w:t xml:space="preserve">осуществляется </w:t>
      </w:r>
      <w:r w:rsidR="00545377">
        <w:t>Думой</w:t>
      </w:r>
      <w:r w:rsidR="00545377" w:rsidRPr="005E7F85">
        <w:t xml:space="preserve"> </w:t>
      </w:r>
      <w:r w:rsidRPr="005E7F85">
        <w:t>в те</w:t>
      </w:r>
      <w:r w:rsidR="00545377">
        <w:t xml:space="preserve">чение </w:t>
      </w:r>
      <w:r w:rsidR="00C1129D" w:rsidRPr="00EE58DE">
        <w:t>10</w:t>
      </w:r>
      <w:r w:rsidRPr="005E7F85">
        <w:t xml:space="preserve"> календарных дней со дня внесения заявления Губернатора Иркутской области в </w:t>
      </w:r>
      <w:r w:rsidR="00997372">
        <w:t>Думу</w:t>
      </w:r>
      <w:r w:rsidRPr="005E7F85">
        <w:t xml:space="preserve"> в </w:t>
      </w:r>
      <w:r w:rsidRPr="005E7F85">
        <w:rPr>
          <w:rFonts w:eastAsia="Calibri"/>
          <w:lang w:eastAsia="en-US"/>
        </w:rPr>
        <w:t>порядке, установленном муниципальным правовым актом, определяющим организацию р</w:t>
      </w:r>
      <w:r w:rsidR="00997372">
        <w:rPr>
          <w:rFonts w:eastAsia="Calibri"/>
          <w:lang w:eastAsia="en-US"/>
        </w:rPr>
        <w:t xml:space="preserve">аботы </w:t>
      </w:r>
      <w:r w:rsidR="00C1129D">
        <w:rPr>
          <w:rFonts w:eastAsia="Calibri"/>
          <w:lang w:eastAsia="en-US"/>
        </w:rPr>
        <w:t>Думы</w:t>
      </w:r>
      <w:r w:rsidR="00997372">
        <w:rPr>
          <w:rFonts w:eastAsia="Calibri"/>
          <w:lang w:eastAsia="en-US"/>
        </w:rPr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E7F85">
        <w:rPr>
          <w:rFonts w:eastAsia="Calibri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5E7F85">
        <w:rPr>
          <w:rFonts w:eastAsia="Calibri"/>
          <w:bCs/>
          <w:lang w:eastAsia="en-US"/>
        </w:rPr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9. </w:t>
      </w:r>
      <w:proofErr w:type="gramStart"/>
      <w:r w:rsidRPr="005E7F85">
        <w:t xml:space="preserve">Решение по результатам рассмотрения заявления Губернатора Иркутской области принимается </w:t>
      </w:r>
      <w:r w:rsidR="00C1129D">
        <w:t>Думой</w:t>
      </w:r>
      <w:r w:rsidRPr="005E7F85">
        <w:t xml:space="preserve"> </w:t>
      </w:r>
      <w:r w:rsidR="00C1129D">
        <w:rPr>
          <w:shd w:val="clear" w:color="auto" w:fill="FFFFFF"/>
        </w:rPr>
        <w:t xml:space="preserve">в течение </w:t>
      </w:r>
      <w:r w:rsidRPr="005E7F85">
        <w:rPr>
          <w:shd w:val="clear" w:color="auto" w:fill="FFFFFF"/>
        </w:rPr>
        <w:t xml:space="preserve">30 календарных дней </w:t>
      </w:r>
      <w:r w:rsidRPr="005E7F85">
        <w:t xml:space="preserve">со дня внесения заявления Губернатора Иркутской области в </w:t>
      </w:r>
      <w:r w:rsidR="00C1129D">
        <w:t>Думу</w:t>
      </w:r>
      <w:r w:rsidRPr="005E7F85">
        <w:rPr>
          <w:shd w:val="clear" w:color="auto" w:fill="FFFFFF"/>
        </w:rPr>
        <w:t xml:space="preserve">, а если </w:t>
      </w:r>
      <w:r w:rsidRPr="005E7F85">
        <w:t xml:space="preserve">заявление Губернатора Иркутской области внесено в </w:t>
      </w:r>
      <w:r w:rsidR="00C1129D">
        <w:t>Думу</w:t>
      </w:r>
      <w:r w:rsidRPr="005E7F85">
        <w:rPr>
          <w:shd w:val="clear" w:color="auto" w:fill="FFFFFF"/>
        </w:rPr>
        <w:t xml:space="preserve"> в период между заседаниями </w:t>
      </w:r>
      <w:r w:rsidR="00C1129D">
        <w:t>Думы</w:t>
      </w:r>
      <w:r w:rsidRPr="005E7F85">
        <w:rPr>
          <w:shd w:val="clear" w:color="auto" w:fill="FFFFFF"/>
        </w:rPr>
        <w:t xml:space="preserve">, – не позднее чем через три месяца со дня внесения </w:t>
      </w:r>
      <w:r w:rsidRPr="005E7F85">
        <w:t xml:space="preserve">заявления Губернатора Иркутской области в </w:t>
      </w:r>
      <w:r w:rsidR="00C1129D">
        <w:t>Думу</w:t>
      </w:r>
      <w:r w:rsidRPr="005E7F85">
        <w:t>.</w:t>
      </w:r>
      <w:proofErr w:type="gramEnd"/>
      <w:r w:rsidRPr="005E7F85">
        <w:t xml:space="preserve"> В указанный срок входит срок предварительного рассмотрения заявления Губернатора Иркутской области.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10. По результатам рассмотрения заявления Губернатора Иркутской области, поступившего в отношении гла</w:t>
      </w:r>
      <w:r w:rsidR="0003551E">
        <w:t xml:space="preserve">вы муниципального образования, </w:t>
      </w:r>
      <w:r w:rsidR="00C1129D">
        <w:t>Дума</w:t>
      </w:r>
      <w:r w:rsidR="00C1129D" w:rsidRPr="005E7F85">
        <w:t xml:space="preserve"> </w:t>
      </w:r>
      <w:r w:rsidRPr="005E7F85">
        <w:t>принимает одно из следующих решений: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1) решение о применении меры ответственности в виде предупреждения;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2) решение об отсутствии оснований для применения мер ответственности.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11. По результатам рассмотрения заявления Губернатора Иркутской области, пост</w:t>
      </w:r>
      <w:r w:rsidR="0003551E">
        <w:t xml:space="preserve">упившего в отношении депутата, </w:t>
      </w:r>
      <w:r w:rsidR="0098426E">
        <w:t>Дума</w:t>
      </w:r>
      <w:r w:rsidRPr="005E7F85">
        <w:t xml:space="preserve"> принимает одно из следующих решений: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1) решение о применении одной из мер ответственности, установленной </w:t>
      </w:r>
      <w:r w:rsidRPr="005E7F85">
        <w:rPr>
          <w:bCs/>
        </w:rPr>
        <w:t>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2) решение об отсутствии оснований для применения мер ответственности.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5E7F85"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14. При рассмотрении заявления Губернатора Иркутской области и принятии решения </w:t>
      </w:r>
      <w:r w:rsidR="0098426E">
        <w:t xml:space="preserve">Думой </w:t>
      </w:r>
      <w:r w:rsidRPr="005E7F85">
        <w:t>должны быть обеспечены: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lastRenderedPageBreak/>
        <w:t xml:space="preserve">1) получение лицом, замещающим муниципальную должность, уведомления о дате и месте проведения соответствующего заседания </w:t>
      </w:r>
      <w:r w:rsidR="0098426E">
        <w:t>Думы</w:t>
      </w:r>
      <w:r w:rsidRPr="005E7F85">
        <w:t xml:space="preserve">, а также ознакомление с заявлением Губернатора Иркутской области в срок не позднее </w:t>
      </w:r>
      <w:r w:rsidRPr="00EE58DE">
        <w:t>7</w:t>
      </w:r>
      <w:r w:rsidRPr="005E7F85">
        <w:t xml:space="preserve"> рабочих дней до даты соответствующего заседания </w:t>
      </w:r>
      <w:r w:rsidR="0098426E">
        <w:t>Думы</w:t>
      </w:r>
      <w:r w:rsidRPr="005E7F85">
        <w:t>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15. </w:t>
      </w:r>
      <w:r w:rsidRPr="005E7F85">
        <w:rPr>
          <w:rFonts w:eastAsia="Calibri"/>
          <w:lang w:eastAsia="en-US"/>
        </w:rPr>
        <w:t xml:space="preserve">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о применении меры ответственности или </w:t>
      </w:r>
      <w:r w:rsidRPr="005E7F85">
        <w:t xml:space="preserve">об отсутствии оснований для применения мер ответственности </w:t>
      </w:r>
      <w:r w:rsidRPr="005E7F85">
        <w:rPr>
          <w:rFonts w:eastAsia="Calibri"/>
          <w:lang w:eastAsia="en-US"/>
        </w:rPr>
        <w:t xml:space="preserve">к лицу, замещающему муниципальную должность, считается принятым, если за него проголосовало не менее двух третей от установленного числа депутатов </w:t>
      </w:r>
      <w:r w:rsidR="0098426E">
        <w:t>Думы</w:t>
      </w:r>
      <w:r w:rsidRPr="005E7F85">
        <w:rPr>
          <w:rFonts w:eastAsia="Calibri"/>
          <w:lang w:eastAsia="en-US"/>
        </w:rPr>
        <w:t>. В случае</w:t>
      </w:r>
      <w:proofErr w:type="gramStart"/>
      <w:r w:rsidR="0098426E">
        <w:rPr>
          <w:rFonts w:eastAsia="Calibri"/>
          <w:lang w:eastAsia="en-US"/>
        </w:rPr>
        <w:t>,</w:t>
      </w:r>
      <w:proofErr w:type="gramEnd"/>
      <w:r w:rsidRPr="005E7F85">
        <w:rPr>
          <w:rFonts w:eastAsia="Calibri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98426E">
        <w:t>Думы</w:t>
      </w:r>
      <w:r w:rsidRPr="005E7F85">
        <w:rPr>
          <w:rFonts w:eastAsia="Calibri"/>
          <w:lang w:eastAsia="en-US"/>
        </w:rPr>
        <w:t>, такое лицо не участвует в голосовании.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16. 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о применении меры ответственности или </w:t>
      </w:r>
      <w:r w:rsidRPr="005E7F85">
        <w:t xml:space="preserve">об отсутствии оснований для применения мер ответственности </w:t>
      </w:r>
      <w:r w:rsidRPr="005E7F85">
        <w:rPr>
          <w:rFonts w:eastAsia="Calibri"/>
          <w:lang w:eastAsia="en-US"/>
        </w:rPr>
        <w:t>к лицу, замещающему муниципальную должность,</w:t>
      </w:r>
      <w:r w:rsidRPr="005E7F85">
        <w:t xml:space="preserve"> подписывается председателем </w:t>
      </w:r>
      <w:r w:rsidR="0098426E">
        <w:t>Думы</w:t>
      </w:r>
      <w:r w:rsidRPr="005E7F85">
        <w:rPr>
          <w:rFonts w:eastAsia="Calibri"/>
          <w:lang w:eastAsia="en-US"/>
        </w:rPr>
        <w:t xml:space="preserve">, а в случае если заявление Губернатора Иркутской области поступило в отношении лица, исполняющего полномочия председателя </w:t>
      </w:r>
      <w:r w:rsidR="0098426E">
        <w:t>Думы</w:t>
      </w:r>
      <w:r w:rsidRPr="005E7F85">
        <w:rPr>
          <w:rFonts w:eastAsia="Calibri"/>
          <w:lang w:eastAsia="en-US"/>
        </w:rPr>
        <w:t xml:space="preserve">, – заместителем председателя </w:t>
      </w:r>
      <w:r w:rsidR="0098426E">
        <w:t>Думы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17. В случае</w:t>
      </w:r>
      <w:proofErr w:type="gramStart"/>
      <w:r w:rsidRPr="005E7F85">
        <w:t>,</w:t>
      </w:r>
      <w:proofErr w:type="gramEnd"/>
      <w:r w:rsidRPr="005E7F85">
        <w:t xml:space="preserve"> если лицо, замещающее муниципальную должность, не согласно с решением, принятым </w:t>
      </w:r>
      <w:r w:rsidR="0098426E">
        <w:t>Думой</w:t>
      </w:r>
      <w:r w:rsidRPr="005E7F85">
        <w:t>, оно вправе в письменном виде изложить свое особое мнение.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18. Уполномоченное должностное лицо вручает лицу, замещающему муниципальную должность, в отношении которого </w:t>
      </w:r>
      <w:r w:rsidR="0098426E">
        <w:t>Думой</w:t>
      </w:r>
      <w:r w:rsidR="0098426E" w:rsidRPr="005E7F85">
        <w:t xml:space="preserve"> </w:t>
      </w:r>
      <w:r w:rsidRPr="005E7F85">
        <w:t xml:space="preserve">принято решение, копию указанного решения под подпись в течение 3 рабочих дней со дня принятия решения </w:t>
      </w:r>
      <w:r w:rsidR="0098426E">
        <w:t>Думы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5E7F85" w:rsidRPr="005E7F85" w:rsidRDefault="005E7F85" w:rsidP="005E7F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19. </w:t>
      </w:r>
      <w:r w:rsidRPr="005E7F85">
        <w:rPr>
          <w:rFonts w:eastAsia="Calibri"/>
          <w:lang w:eastAsia="en-US"/>
        </w:rPr>
        <w:t xml:space="preserve">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>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5E7F85">
        <w:rPr>
          <w:rFonts w:eastAsia="Calibri"/>
          <w:lang w:eastAsia="en-US"/>
        </w:rPr>
        <w:t>,</w:t>
      </w:r>
      <w:proofErr w:type="gramEnd"/>
      <w:r w:rsidRPr="005E7F85">
        <w:rPr>
          <w:rFonts w:eastAsia="Calibri"/>
          <w:lang w:eastAsia="en-US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545377">
        <w:t>Думы</w:t>
      </w:r>
      <w:r w:rsidRPr="005E7F85">
        <w:rPr>
          <w:rFonts w:eastAsia="Calibri"/>
          <w:lang w:eastAsia="en-US"/>
        </w:rPr>
        <w:t>.</w:t>
      </w:r>
    </w:p>
    <w:p w:rsidR="000864DA" w:rsidRPr="005E7F85" w:rsidRDefault="005E7F85" w:rsidP="005E7F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20. </w:t>
      </w:r>
      <w:r w:rsidR="00545377">
        <w:t>Дума</w:t>
      </w:r>
      <w:r w:rsidR="00545377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>уведомляет Губернатора Иркутской области о принятом решении не позднее чем через пять рабочих дней со дня его принятия.</w:t>
      </w:r>
    </w:p>
    <w:sectPr w:rsidR="000864DA" w:rsidRPr="005E7F85" w:rsidSect="00EB7AD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94" w:rsidRDefault="001B3794" w:rsidP="005E7F85">
      <w:r>
        <w:separator/>
      </w:r>
    </w:p>
  </w:endnote>
  <w:endnote w:type="continuationSeparator" w:id="0">
    <w:p w:rsidR="001B3794" w:rsidRDefault="001B3794" w:rsidP="005E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94" w:rsidRDefault="001B3794" w:rsidP="005E7F85">
      <w:r>
        <w:separator/>
      </w:r>
    </w:p>
  </w:footnote>
  <w:footnote w:type="continuationSeparator" w:id="0">
    <w:p w:rsidR="001B3794" w:rsidRDefault="001B3794" w:rsidP="005E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85" w:rsidRDefault="003B0BD6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F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F85" w:rsidRDefault="005E7F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85" w:rsidRDefault="003B0BD6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55A">
      <w:rPr>
        <w:rStyle w:val="a5"/>
        <w:noProof/>
      </w:rPr>
      <w:t>2</w:t>
    </w:r>
    <w:r>
      <w:rPr>
        <w:rStyle w:val="a5"/>
      </w:rPr>
      <w:fldChar w:fldCharType="end"/>
    </w:r>
  </w:p>
  <w:p w:rsidR="005E7F85" w:rsidRDefault="005E7F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F" w:rsidRDefault="003B0BD6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ADF" w:rsidRDefault="00EB7AD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F" w:rsidRDefault="003B0BD6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1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9D4">
      <w:rPr>
        <w:rStyle w:val="a5"/>
        <w:noProof/>
      </w:rPr>
      <w:t>4</w:t>
    </w:r>
    <w:r>
      <w:rPr>
        <w:rStyle w:val="a5"/>
      </w:rPr>
      <w:fldChar w:fldCharType="end"/>
    </w:r>
  </w:p>
  <w:p w:rsidR="00EB7ADF" w:rsidRDefault="00EB7A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2F"/>
    <w:rsid w:val="0003551E"/>
    <w:rsid w:val="00047E43"/>
    <w:rsid w:val="000864DA"/>
    <w:rsid w:val="001519CE"/>
    <w:rsid w:val="001B3794"/>
    <w:rsid w:val="001D3684"/>
    <w:rsid w:val="003117C9"/>
    <w:rsid w:val="00350487"/>
    <w:rsid w:val="003B0BD6"/>
    <w:rsid w:val="003D3AFD"/>
    <w:rsid w:val="00407915"/>
    <w:rsid w:val="00411A86"/>
    <w:rsid w:val="00455DA9"/>
    <w:rsid w:val="00464F60"/>
    <w:rsid w:val="004E4B31"/>
    <w:rsid w:val="004F331C"/>
    <w:rsid w:val="0054018E"/>
    <w:rsid w:val="00545377"/>
    <w:rsid w:val="005A2F29"/>
    <w:rsid w:val="005C09D4"/>
    <w:rsid w:val="005E7F85"/>
    <w:rsid w:val="0065316B"/>
    <w:rsid w:val="006675A0"/>
    <w:rsid w:val="00696ECE"/>
    <w:rsid w:val="006E110D"/>
    <w:rsid w:val="00701363"/>
    <w:rsid w:val="007B3EDE"/>
    <w:rsid w:val="007D18A9"/>
    <w:rsid w:val="007E70F3"/>
    <w:rsid w:val="007F3B82"/>
    <w:rsid w:val="00804144"/>
    <w:rsid w:val="0084769B"/>
    <w:rsid w:val="008B3696"/>
    <w:rsid w:val="00947CF5"/>
    <w:rsid w:val="0098426E"/>
    <w:rsid w:val="00997372"/>
    <w:rsid w:val="00A23730"/>
    <w:rsid w:val="00A264D2"/>
    <w:rsid w:val="00AB28CA"/>
    <w:rsid w:val="00B04220"/>
    <w:rsid w:val="00B4555B"/>
    <w:rsid w:val="00B5475B"/>
    <w:rsid w:val="00C101CE"/>
    <w:rsid w:val="00C1129D"/>
    <w:rsid w:val="00C15EA2"/>
    <w:rsid w:val="00C26D54"/>
    <w:rsid w:val="00C327EB"/>
    <w:rsid w:val="00C3359D"/>
    <w:rsid w:val="00C56A1A"/>
    <w:rsid w:val="00DC455A"/>
    <w:rsid w:val="00E022CA"/>
    <w:rsid w:val="00EB7ADF"/>
    <w:rsid w:val="00EC192F"/>
    <w:rsid w:val="00EE58DE"/>
    <w:rsid w:val="00F35DE4"/>
    <w:rsid w:val="00FB3EB9"/>
    <w:rsid w:val="00FD3A71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F85"/>
    <w:rPr>
      <w:rFonts w:cs="Times New Roman"/>
      <w:szCs w:val="24"/>
      <w:lang w:eastAsia="ru-RU"/>
    </w:rPr>
  </w:style>
  <w:style w:type="character" w:styleId="a5">
    <w:name w:val="page number"/>
    <w:basedOn w:val="a0"/>
    <w:rsid w:val="005E7F85"/>
  </w:style>
  <w:style w:type="paragraph" w:styleId="a6">
    <w:name w:val="footnote text"/>
    <w:basedOn w:val="a"/>
    <w:link w:val="a7"/>
    <w:rsid w:val="005E7F8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7F85"/>
    <w:rPr>
      <w:rFonts w:cs="Times New Roman"/>
      <w:sz w:val="20"/>
      <w:szCs w:val="20"/>
      <w:lang w:eastAsia="ru-RU"/>
    </w:rPr>
  </w:style>
  <w:style w:type="character" w:styleId="a8">
    <w:name w:val="footnote reference"/>
    <w:rsid w:val="005E7F85"/>
    <w:rPr>
      <w:vertAlign w:val="superscript"/>
    </w:rPr>
  </w:style>
  <w:style w:type="character" w:customStyle="1" w:styleId="a9">
    <w:name w:val="Без интервала Знак"/>
    <w:basedOn w:val="a0"/>
    <w:link w:val="aa"/>
    <w:uiPriority w:val="1"/>
    <w:locked/>
    <w:rsid w:val="005E7F85"/>
    <w:rPr>
      <w:rFonts w:ascii="Cambria" w:hAnsi="Cambria"/>
      <w:lang w:val="en-US" w:bidi="en-US"/>
    </w:rPr>
  </w:style>
  <w:style w:type="paragraph" w:styleId="aa">
    <w:name w:val="No Spacing"/>
    <w:basedOn w:val="a"/>
    <w:link w:val="a9"/>
    <w:uiPriority w:val="1"/>
    <w:qFormat/>
    <w:rsid w:val="005E7F85"/>
    <w:pPr>
      <w:jc w:val="center"/>
    </w:pPr>
    <w:rPr>
      <w:rFonts w:ascii="Cambria" w:hAnsi="Cambria" w:cstheme="minorBidi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411A8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1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F85"/>
    <w:rPr>
      <w:rFonts w:cs="Times New Roman"/>
      <w:szCs w:val="24"/>
      <w:lang w:eastAsia="ru-RU"/>
    </w:rPr>
  </w:style>
  <w:style w:type="character" w:styleId="a5">
    <w:name w:val="page number"/>
    <w:basedOn w:val="a0"/>
    <w:rsid w:val="005E7F85"/>
  </w:style>
  <w:style w:type="paragraph" w:styleId="a6">
    <w:name w:val="footnote text"/>
    <w:basedOn w:val="a"/>
    <w:link w:val="a7"/>
    <w:rsid w:val="005E7F8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7F85"/>
    <w:rPr>
      <w:rFonts w:cs="Times New Roman"/>
      <w:sz w:val="20"/>
      <w:szCs w:val="20"/>
      <w:lang w:eastAsia="ru-RU"/>
    </w:rPr>
  </w:style>
  <w:style w:type="character" w:styleId="a8">
    <w:name w:val="footnote reference"/>
    <w:rsid w:val="005E7F85"/>
    <w:rPr>
      <w:vertAlign w:val="superscript"/>
    </w:rPr>
  </w:style>
  <w:style w:type="character" w:customStyle="1" w:styleId="a9">
    <w:name w:val="Без интервала Знак"/>
    <w:basedOn w:val="a0"/>
    <w:link w:val="aa"/>
    <w:uiPriority w:val="1"/>
    <w:locked/>
    <w:rsid w:val="005E7F85"/>
    <w:rPr>
      <w:rFonts w:ascii="Cambria" w:hAnsi="Cambria"/>
      <w:lang w:val="en-US" w:bidi="en-US"/>
    </w:rPr>
  </w:style>
  <w:style w:type="paragraph" w:styleId="aa">
    <w:name w:val="No Spacing"/>
    <w:basedOn w:val="a"/>
    <w:link w:val="a9"/>
    <w:uiPriority w:val="1"/>
    <w:qFormat/>
    <w:rsid w:val="005E7F85"/>
    <w:pPr>
      <w:jc w:val="center"/>
    </w:pPr>
    <w:rPr>
      <w:rFonts w:ascii="Cambria" w:hAnsi="Cambria" w:cstheme="minorBidi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411A8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11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n-uda</cp:lastModifiedBy>
  <cp:revision>12</cp:revision>
  <cp:lastPrinted>2020-04-18T03:16:00Z</cp:lastPrinted>
  <dcterms:created xsi:type="dcterms:W3CDTF">2020-04-06T05:30:00Z</dcterms:created>
  <dcterms:modified xsi:type="dcterms:W3CDTF">2020-04-16T06:14:00Z</dcterms:modified>
</cp:coreProperties>
</file>