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outlineLvl w:val="0"/>
      </w:pPr>
    </w:p>
    <w:p w:rsidR="006A5186" w:rsidRPr="0099552E" w:rsidRDefault="006A5186" w:rsidP="006A5186">
      <w:pPr>
        <w:rPr>
          <w:b/>
        </w:rPr>
      </w:pPr>
      <w:r w:rsidRPr="0099552E">
        <w:rPr>
          <w:b/>
        </w:rPr>
        <w:t xml:space="preserve">                                            РОССИЙСКАЯ ФЕДЕРАЦИЯ</w:t>
      </w:r>
    </w:p>
    <w:p w:rsidR="006A5186" w:rsidRPr="0099552E" w:rsidRDefault="006A5186" w:rsidP="006A5186">
      <w:pPr>
        <w:rPr>
          <w:b/>
        </w:rPr>
      </w:pPr>
      <w:r w:rsidRPr="0099552E">
        <w:rPr>
          <w:b/>
        </w:rPr>
        <w:t xml:space="preserve">                                                 ИРКУТСКАЯ ОБЛАСТЬ</w:t>
      </w:r>
    </w:p>
    <w:p w:rsidR="006A5186" w:rsidRPr="0099552E" w:rsidRDefault="006A5186" w:rsidP="006A5186">
      <w:pPr>
        <w:rPr>
          <w:b/>
        </w:rPr>
      </w:pPr>
      <w:r w:rsidRPr="0099552E">
        <w:rPr>
          <w:b/>
        </w:rPr>
        <w:t xml:space="preserve">                                              УСТЬ-УДИНСКИЙ РАЙОН</w:t>
      </w:r>
    </w:p>
    <w:p w:rsidR="006A5186" w:rsidRPr="0099552E" w:rsidRDefault="006A5186" w:rsidP="006A5186">
      <w:pPr>
        <w:rPr>
          <w:b/>
        </w:rPr>
      </w:pPr>
      <w:r w:rsidRPr="0099552E">
        <w:rPr>
          <w:b/>
        </w:rPr>
        <w:t xml:space="preserve">                                                     АДМИНИСТРАЦИЯ</w:t>
      </w:r>
    </w:p>
    <w:p w:rsidR="006A5186" w:rsidRPr="0099552E" w:rsidRDefault="006A5186" w:rsidP="006A5186">
      <w:pPr>
        <w:rPr>
          <w:b/>
        </w:rPr>
      </w:pPr>
      <w:r w:rsidRPr="0099552E">
        <w:rPr>
          <w:b/>
        </w:rPr>
        <w:t xml:space="preserve">                        НОВОУДИНСКОГО СЕЛЬСКОГО ПОСЕЛЕНИЯ                                                                </w:t>
      </w:r>
    </w:p>
    <w:p w:rsidR="006A5186" w:rsidRPr="0099552E" w:rsidRDefault="006A5186" w:rsidP="006A5186">
      <w:pPr>
        <w:jc w:val="center"/>
        <w:rPr>
          <w:b/>
        </w:rPr>
      </w:pPr>
    </w:p>
    <w:p w:rsidR="006A5186" w:rsidRPr="0099552E" w:rsidRDefault="006A5186" w:rsidP="006A5186">
      <w:r w:rsidRPr="0099552E">
        <w:rPr>
          <w:b/>
        </w:rPr>
        <w:t xml:space="preserve">                                                      </w:t>
      </w:r>
      <w:r w:rsidRPr="0099552E">
        <w:t>ПОСТАНОВЛЕНИЕ</w:t>
      </w:r>
    </w:p>
    <w:p w:rsidR="006A5186" w:rsidRPr="0099552E" w:rsidRDefault="006A5186" w:rsidP="006A5186">
      <w:r w:rsidRPr="0099552E">
        <w:t xml:space="preserve">  </w:t>
      </w:r>
    </w:p>
    <w:p w:rsidR="006A5186" w:rsidRPr="0099552E" w:rsidRDefault="00705393" w:rsidP="006A5186">
      <w:r w:rsidRPr="0099552E">
        <w:t xml:space="preserve">   </w:t>
      </w:r>
      <w:r w:rsidR="0099552E" w:rsidRPr="0099552E">
        <w:t>о</w:t>
      </w:r>
      <w:r w:rsidR="00FD00B4" w:rsidRPr="0099552E">
        <w:t>т</w:t>
      </w:r>
      <w:r w:rsidR="0099552E" w:rsidRPr="0099552E">
        <w:t xml:space="preserve"> 15.09.2022</w:t>
      </w:r>
      <w:r w:rsidR="00FD00B4" w:rsidRPr="0099552E">
        <w:t xml:space="preserve"> г.   № </w:t>
      </w:r>
      <w:r w:rsidR="0099552E" w:rsidRPr="0099552E">
        <w:t>35</w:t>
      </w:r>
      <w:r w:rsidR="00FD00B4" w:rsidRPr="0099552E">
        <w:t xml:space="preserve"> </w:t>
      </w:r>
    </w:p>
    <w:p w:rsidR="006A5186" w:rsidRPr="0099552E" w:rsidRDefault="006A5186" w:rsidP="006A5186">
      <w:r w:rsidRPr="0099552E">
        <w:t xml:space="preserve">________________________ </w:t>
      </w:r>
    </w:p>
    <w:p w:rsidR="006A5186" w:rsidRPr="0099552E" w:rsidRDefault="006A5186" w:rsidP="006A5186">
      <w:r w:rsidRPr="0099552E">
        <w:t xml:space="preserve">           </w:t>
      </w:r>
      <w:proofErr w:type="gramStart"/>
      <w:r w:rsidRPr="0099552E">
        <w:t>с. Новая Уда</w:t>
      </w:r>
      <w:proofErr w:type="gramEnd"/>
    </w:p>
    <w:p w:rsidR="006A5186" w:rsidRPr="0099552E" w:rsidRDefault="006A5186" w:rsidP="006A5186">
      <w:r w:rsidRPr="0099552E">
        <w:t xml:space="preserve">Основные направления </w:t>
      </w:r>
      <w:proofErr w:type="gramStart"/>
      <w:r w:rsidRPr="0099552E">
        <w:t>бюджетной</w:t>
      </w:r>
      <w:proofErr w:type="gramEnd"/>
      <w:r w:rsidRPr="0099552E">
        <w:t xml:space="preserve"> и налоговой</w:t>
      </w:r>
    </w:p>
    <w:p w:rsidR="006A5186" w:rsidRPr="0099552E" w:rsidRDefault="006A5186" w:rsidP="006A5186">
      <w:r w:rsidRPr="0099552E">
        <w:t xml:space="preserve">политики </w:t>
      </w:r>
      <w:proofErr w:type="spellStart"/>
      <w:r w:rsidRPr="0099552E">
        <w:t>Новоудинского</w:t>
      </w:r>
      <w:proofErr w:type="spellEnd"/>
      <w:r w:rsidRPr="0099552E">
        <w:t xml:space="preserve"> </w:t>
      </w:r>
      <w:proofErr w:type="gramStart"/>
      <w:r w:rsidRPr="0099552E">
        <w:t>муниципального</w:t>
      </w:r>
      <w:proofErr w:type="gramEnd"/>
    </w:p>
    <w:p w:rsidR="006A5186" w:rsidRPr="0099552E" w:rsidRDefault="0074729E" w:rsidP="006A5186">
      <w:r w:rsidRPr="0099552E">
        <w:t>образования на 2023</w:t>
      </w:r>
      <w:r w:rsidR="006A5186" w:rsidRPr="0099552E">
        <w:t xml:space="preserve"> год и на плановый период</w:t>
      </w:r>
    </w:p>
    <w:p w:rsidR="006A5186" w:rsidRPr="0099552E" w:rsidRDefault="0074729E" w:rsidP="006A5186">
      <w:r w:rsidRPr="0099552E">
        <w:t>2024-2025</w:t>
      </w:r>
      <w:r w:rsidR="006A5186" w:rsidRPr="0099552E">
        <w:t xml:space="preserve"> годы.</w:t>
      </w:r>
    </w:p>
    <w:p w:rsidR="006A5186" w:rsidRPr="0099552E" w:rsidRDefault="006A5186" w:rsidP="006A5186"/>
    <w:p w:rsidR="006A5186" w:rsidRPr="0099552E" w:rsidRDefault="006A5186" w:rsidP="006A5186">
      <w:r w:rsidRPr="0099552E">
        <w:t>Руководствуясь ст. 172, 184.2. Бюджетного кодекса Российской Федерации, Уставом</w:t>
      </w:r>
    </w:p>
    <w:p w:rsidR="006A5186" w:rsidRPr="0099552E" w:rsidRDefault="006A5186" w:rsidP="006A5186">
      <w:proofErr w:type="spellStart"/>
      <w:r w:rsidRPr="0099552E">
        <w:t>Новоудинского</w:t>
      </w:r>
      <w:proofErr w:type="spellEnd"/>
      <w:r w:rsidRPr="0099552E">
        <w:t xml:space="preserve"> муниципального образования, Положением о бюджетном процессе </w:t>
      </w:r>
      <w:proofErr w:type="gramStart"/>
      <w:r w:rsidRPr="0099552E">
        <w:t>в</w:t>
      </w:r>
      <w:proofErr w:type="gramEnd"/>
      <w:r w:rsidRPr="0099552E">
        <w:t xml:space="preserve"> </w:t>
      </w:r>
    </w:p>
    <w:p w:rsidR="006A5186" w:rsidRPr="0099552E" w:rsidRDefault="006A5186" w:rsidP="006A5186">
      <w:proofErr w:type="spellStart"/>
      <w:r w:rsidRPr="0099552E">
        <w:t>Новоудинском</w:t>
      </w:r>
      <w:proofErr w:type="spellEnd"/>
      <w:r w:rsidRPr="0099552E">
        <w:t xml:space="preserve"> муниципальном </w:t>
      </w:r>
      <w:proofErr w:type="gramStart"/>
      <w:r w:rsidRPr="0099552E">
        <w:t>образовании</w:t>
      </w:r>
      <w:proofErr w:type="gramEnd"/>
      <w:r w:rsidRPr="0099552E">
        <w:t xml:space="preserve"> от 23.09.2020г. № 33/2-ДП, администрация </w:t>
      </w:r>
    </w:p>
    <w:p w:rsidR="006A5186" w:rsidRPr="0099552E" w:rsidRDefault="006A5186" w:rsidP="006A5186"/>
    <w:p w:rsidR="006A5186" w:rsidRPr="0099552E" w:rsidRDefault="006A5186" w:rsidP="006A5186">
      <w:pPr>
        <w:jc w:val="center"/>
      </w:pPr>
      <w:r w:rsidRPr="0099552E">
        <w:t>ПОСТАНОВЛЯЕТ:</w:t>
      </w:r>
    </w:p>
    <w:p w:rsidR="006A5186" w:rsidRPr="0099552E" w:rsidRDefault="006A5186" w:rsidP="006A5186">
      <w:pPr>
        <w:tabs>
          <w:tab w:val="left" w:pos="1725"/>
        </w:tabs>
        <w:rPr>
          <w:b/>
        </w:rPr>
      </w:pPr>
      <w:r w:rsidRPr="0099552E">
        <w:rPr>
          <w:b/>
        </w:rPr>
        <w:tab/>
        <w:t xml:space="preserve">                                                                   </w:t>
      </w:r>
    </w:p>
    <w:p w:rsidR="006A5186" w:rsidRPr="0099552E" w:rsidRDefault="006A5186" w:rsidP="006A5186">
      <w:pPr>
        <w:numPr>
          <w:ilvl w:val="0"/>
          <w:numId w:val="5"/>
        </w:numPr>
      </w:pPr>
      <w:r w:rsidRPr="0099552E">
        <w:t xml:space="preserve">Утвердить основные направления бюджетной и налоговой политики </w:t>
      </w:r>
      <w:proofErr w:type="spellStart"/>
      <w:r w:rsidRPr="0099552E">
        <w:t>Новоудинского</w:t>
      </w:r>
      <w:proofErr w:type="spellEnd"/>
      <w:r w:rsidRPr="0099552E">
        <w:t xml:space="preserve"> му</w:t>
      </w:r>
      <w:r w:rsidR="0074729E" w:rsidRPr="0099552E">
        <w:t>ниципального образования на 2023г. и на плановый период 2024 и 2025</w:t>
      </w:r>
      <w:r w:rsidRPr="0099552E">
        <w:t xml:space="preserve"> годы (приложение 1)                                                                                                                                        </w:t>
      </w:r>
    </w:p>
    <w:p w:rsidR="006A5186" w:rsidRPr="0099552E" w:rsidRDefault="006A5186" w:rsidP="006A5186">
      <w:pPr>
        <w:ind w:left="285"/>
      </w:pPr>
      <w:r w:rsidRPr="0099552E">
        <w:t>2.      Настоящее постановле</w:t>
      </w:r>
      <w:r w:rsidR="00FD00B4" w:rsidRPr="0099552E">
        <w:t>ние вступает в силу с 01.01.2022</w:t>
      </w:r>
      <w:r w:rsidR="0074729E" w:rsidRPr="0099552E">
        <w:t>3</w:t>
      </w:r>
      <w:r w:rsidRPr="0099552E">
        <w:t>года.</w:t>
      </w:r>
    </w:p>
    <w:p w:rsidR="006A5186" w:rsidRPr="0099552E" w:rsidRDefault="006A5186" w:rsidP="006A5186">
      <w:r w:rsidRPr="0099552E">
        <w:t xml:space="preserve">     3.  Настоящее постановление обнародовать на официальном сайте </w:t>
      </w:r>
      <w:proofErr w:type="spellStart"/>
      <w:r w:rsidRPr="0099552E">
        <w:t>р</w:t>
      </w:r>
      <w:proofErr w:type="gramStart"/>
      <w:r w:rsidRPr="0099552E">
        <w:t>.ф</w:t>
      </w:r>
      <w:proofErr w:type="spellEnd"/>
      <w:proofErr w:type="gramEnd"/>
      <w:r w:rsidRPr="0099552E">
        <w:t xml:space="preserve"> </w:t>
      </w:r>
      <w:proofErr w:type="spellStart"/>
      <w:r w:rsidRPr="0099552E">
        <w:t>новоудинское</w:t>
      </w:r>
      <w:proofErr w:type="spellEnd"/>
      <w:r w:rsidRPr="0099552E">
        <w:t xml:space="preserve"> и     в информационном источнике «</w:t>
      </w:r>
      <w:proofErr w:type="spellStart"/>
      <w:r w:rsidRPr="0099552E">
        <w:t>Новоудинские</w:t>
      </w:r>
      <w:proofErr w:type="spellEnd"/>
      <w:r w:rsidRPr="0099552E">
        <w:t xml:space="preserve"> вести»</w:t>
      </w:r>
    </w:p>
    <w:p w:rsidR="006A5186" w:rsidRPr="0099552E" w:rsidRDefault="006A5186" w:rsidP="006A5186">
      <w:pPr>
        <w:pStyle w:val="a6"/>
        <w:numPr>
          <w:ilvl w:val="0"/>
          <w:numId w:val="7"/>
        </w:numPr>
      </w:pPr>
      <w:r w:rsidRPr="0099552E">
        <w:t xml:space="preserve">Контроль </w:t>
      </w:r>
      <w:proofErr w:type="gramStart"/>
      <w:r w:rsidRPr="0099552E">
        <w:t>над</w:t>
      </w:r>
      <w:proofErr w:type="gramEnd"/>
      <w:r w:rsidRPr="0099552E">
        <w:t xml:space="preserve"> исполнение постановления оставляю за собой.</w:t>
      </w:r>
    </w:p>
    <w:p w:rsidR="006A5186" w:rsidRPr="0099552E" w:rsidRDefault="006A5186" w:rsidP="006A5186"/>
    <w:p w:rsidR="006A5186" w:rsidRPr="0099552E" w:rsidRDefault="006A5186" w:rsidP="006A5186">
      <w:r w:rsidRPr="0099552E">
        <w:rPr>
          <w:b/>
        </w:rPr>
        <w:t xml:space="preserve">    </w:t>
      </w:r>
    </w:p>
    <w:p w:rsidR="006A5186" w:rsidRPr="0099552E" w:rsidRDefault="006A5186" w:rsidP="006A5186">
      <w:r w:rsidRPr="0099552E">
        <w:t xml:space="preserve">           Глава </w:t>
      </w:r>
      <w:proofErr w:type="spellStart"/>
      <w:r w:rsidRPr="0099552E">
        <w:t>Новоудинского</w:t>
      </w:r>
      <w:proofErr w:type="spellEnd"/>
    </w:p>
    <w:p w:rsidR="006A5186" w:rsidRPr="0099552E" w:rsidRDefault="006A5186" w:rsidP="006A5186">
      <w:r w:rsidRPr="0099552E">
        <w:t xml:space="preserve">           муниципального образования:                                            </w:t>
      </w:r>
      <w:proofErr w:type="spellStart"/>
      <w:r w:rsidRPr="0099552E">
        <w:t>Бакляк</w:t>
      </w:r>
      <w:proofErr w:type="spellEnd"/>
      <w:r w:rsidRPr="0099552E">
        <w:t xml:space="preserve"> Г.А.</w:t>
      </w:r>
    </w:p>
    <w:p w:rsidR="006A5186" w:rsidRPr="0099552E" w:rsidRDefault="006A5186" w:rsidP="006A5186"/>
    <w:p w:rsidR="006A5186" w:rsidRPr="0099552E" w:rsidRDefault="006A5186" w:rsidP="006A5186"/>
    <w:p w:rsidR="006A5186" w:rsidRPr="0099552E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Pr="0099552E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99552E" w:rsidRDefault="0099552E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99552E" w:rsidRDefault="0099552E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99552E" w:rsidRDefault="0099552E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99552E" w:rsidRDefault="0099552E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99552E" w:rsidRDefault="0099552E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99552E" w:rsidRDefault="0099552E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99552E" w:rsidRDefault="0099552E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99552E" w:rsidRPr="0099552E" w:rsidRDefault="0099552E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Pr="0099552E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Pr="0099552E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Pr="0099552E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6A5186" w:rsidRPr="0099552E" w:rsidRDefault="006A5186" w:rsidP="006A5186">
      <w:pPr>
        <w:widowControl w:val="0"/>
        <w:autoSpaceDE w:val="0"/>
        <w:autoSpaceDN w:val="0"/>
        <w:adjustRightInd w:val="0"/>
        <w:ind w:firstLine="5985"/>
        <w:jc w:val="right"/>
        <w:outlineLvl w:val="0"/>
      </w:pPr>
    </w:p>
    <w:p w:rsidR="0052705A" w:rsidRPr="0099552E" w:rsidRDefault="0052705A"/>
    <w:p w:rsidR="0052705A" w:rsidRPr="0099552E" w:rsidRDefault="0052705A" w:rsidP="005270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52705A" w:rsidRPr="0099552E" w:rsidRDefault="0052705A" w:rsidP="005270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52705A" w:rsidRPr="0099552E" w:rsidRDefault="007F501D" w:rsidP="005270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52E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52705A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2705A" w:rsidRPr="0099552E" w:rsidRDefault="00985634" w:rsidP="005270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2705A" w:rsidRPr="0099552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15.09</w:t>
      </w:r>
      <w:r w:rsidR="0052705A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.202</w:t>
      </w:r>
      <w:r w:rsidR="007F501D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2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left="1416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</w:t>
      </w:r>
    </w:p>
    <w:p w:rsidR="0052705A" w:rsidRPr="0099552E" w:rsidRDefault="0052705A" w:rsidP="0052705A">
      <w:pPr>
        <w:pStyle w:val="ConsPlusNormal"/>
        <w:widowControl/>
        <w:ind w:left="1416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бюджетной и налоговой политики</w:t>
      </w:r>
    </w:p>
    <w:p w:rsidR="0052705A" w:rsidRPr="0099552E" w:rsidRDefault="007F501D" w:rsidP="0052705A">
      <w:pPr>
        <w:pStyle w:val="ConsPlusNormal"/>
        <w:widowControl/>
        <w:ind w:left="1416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52E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52705A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52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52705A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на 2023-2025 годы</w:t>
      </w:r>
    </w:p>
    <w:p w:rsidR="0052705A" w:rsidRPr="0099552E" w:rsidRDefault="0052705A" w:rsidP="0052705A">
      <w:pPr>
        <w:pStyle w:val="ConsPlusNormal"/>
        <w:widowControl/>
        <w:ind w:left="14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left="1416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</w:t>
      </w:r>
      <w:r w:rsidR="007F501D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и налоговой политики </w:t>
      </w:r>
      <w:proofErr w:type="spellStart"/>
      <w:r w:rsidR="007F501D" w:rsidRPr="0099552E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7F501D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на 2023-2025 годы разработаны с учетом итогов реализации бюджетной политики в период до 2022 года.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 Основные задачи бюджетной и налоговой политики</w:t>
      </w: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на 2022-2024 годы 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a7"/>
        <w:ind w:firstLine="300"/>
        <w:jc w:val="both"/>
        <w:rPr>
          <w:sz w:val="24"/>
        </w:rPr>
      </w:pPr>
      <w:r w:rsidRPr="0099552E">
        <w:rPr>
          <w:sz w:val="24"/>
        </w:rPr>
        <w:t xml:space="preserve">Основной задачей бюджетной </w:t>
      </w:r>
      <w:r w:rsidR="007F501D" w:rsidRPr="0099552E">
        <w:rPr>
          <w:sz w:val="24"/>
        </w:rPr>
        <w:t xml:space="preserve">и налоговой политики </w:t>
      </w:r>
      <w:proofErr w:type="spellStart"/>
      <w:r w:rsidR="007F501D" w:rsidRPr="0099552E">
        <w:rPr>
          <w:sz w:val="24"/>
        </w:rPr>
        <w:t>Новоудинского</w:t>
      </w:r>
      <w:proofErr w:type="spellEnd"/>
      <w:r w:rsidR="007F501D" w:rsidRPr="0099552E">
        <w:rPr>
          <w:sz w:val="24"/>
        </w:rPr>
        <w:t xml:space="preserve"> муниципального образования</w:t>
      </w:r>
      <w:r w:rsidRPr="0099552E">
        <w:rPr>
          <w:sz w:val="24"/>
        </w:rPr>
        <w:t xml:space="preserve"> на 2023 год и среднесрочную перспективу является качественное стратегическое управление экономикой и общественными финансами. Для этого следует исходить из следующих целей: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</w:t>
      </w:r>
      <w:r w:rsidRPr="00995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1D1D1D"/>
          <w:sz w:val="24"/>
          <w:szCs w:val="24"/>
        </w:rPr>
        <w:t>Бюджет должен исполняться на базе муниципальных программ</w:t>
      </w:r>
      <w:r w:rsidRPr="00995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 w:rsidRPr="0099552E">
        <w:rPr>
          <w:rFonts w:ascii="Times New Roman" w:hAnsi="Times New Roman" w:cs="Times New Roman"/>
          <w:color w:val="000000"/>
          <w:sz w:val="24"/>
          <w:szCs w:val="24"/>
        </w:rPr>
        <w:t>-экономической политики государства;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предоставляемых населению муниципальных услуг;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Обеспечение макроэкономической стабильности и бюджетной устойчивости;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Повышение предпринимательской активности;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Обеспечить прозрачность и открытость бюджета и бюджетного процесса для общества;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</w:t>
      </w:r>
      <w:r w:rsidRPr="00995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t xml:space="preserve">Эффективное использование </w:t>
      </w:r>
      <w:r w:rsidR="007F501D" w:rsidRPr="0099552E">
        <w:rPr>
          <w:rFonts w:ascii="Times New Roman" w:hAnsi="Times New Roman" w:cs="Times New Roman"/>
          <w:sz w:val="24"/>
          <w:szCs w:val="24"/>
        </w:rPr>
        <w:t xml:space="preserve">налогового потенциала </w:t>
      </w:r>
      <w:proofErr w:type="spellStart"/>
      <w:r w:rsidR="007F501D" w:rsidRPr="0099552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7F501D" w:rsidRPr="009955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9552E">
        <w:rPr>
          <w:rFonts w:ascii="Times New Roman" w:hAnsi="Times New Roman" w:cs="Times New Roman"/>
          <w:sz w:val="24"/>
          <w:szCs w:val="24"/>
        </w:rPr>
        <w:t>, создание условий для развития экономики, осуществление поддержки центров генерации дополнительных налоговых платежей (точек роста);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или отмене налоговых льгот с учетом бюджетной и социальной эффективности;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t>Сохранение и развитие необходимой социальной инфраструктуры, направление бюджетных инвестиций на строительство объектов муниципальной собственности;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t xml:space="preserve">Оптимизация и повышение эффективности бюджетных расходов на основе принципов </w:t>
      </w:r>
      <w:proofErr w:type="spellStart"/>
      <w:r w:rsidRPr="0099552E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955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552E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Pr="0099552E"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52705A" w:rsidRPr="0099552E" w:rsidRDefault="0052705A" w:rsidP="0052705A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задач, поставленных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99552E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99552E">
        <w:rPr>
          <w:rFonts w:ascii="Times New Roman" w:hAnsi="Times New Roman" w:cs="Times New Roman"/>
          <w:sz w:val="24"/>
          <w:szCs w:val="24"/>
        </w:rPr>
        <w:t>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2.1. Основные направления бюджетной и налоговой политики</w:t>
      </w: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на 2023-2025 годы в области формирования и исполнения</w:t>
      </w: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доходов бюджета поселения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2.1.1. Разработка проекта доходной части бюджета поселения на очередной финансовый </w:t>
      </w:r>
      <w:proofErr w:type="gramStart"/>
      <w:r w:rsidRPr="0099552E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gramEnd"/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и плановый период осуществляется в соответствии с бюджетным и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2.1.2. </w:t>
      </w:r>
      <w:r w:rsidRPr="0099552E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 w:rsidRPr="009955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705A" w:rsidRPr="0099552E" w:rsidRDefault="0052705A" w:rsidP="0052705A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99552E">
        <w:t>- Консервативный подход к формированию доходной части местного бюджета с учетом рисков возможного снижения поступления доходов;</w:t>
      </w:r>
    </w:p>
    <w:p w:rsidR="0052705A" w:rsidRPr="0099552E" w:rsidRDefault="0052705A" w:rsidP="0052705A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99552E">
        <w:t>- Мобилизация резервов и проведение работы по повышению доходов местного бюджета, в том числе за счет</w:t>
      </w:r>
      <w:r w:rsidRPr="0099552E">
        <w:rPr>
          <w:color w:val="1D1D1D"/>
        </w:rPr>
        <w:t xml:space="preserve"> улучшения администрирования уже существующих налогов;</w:t>
      </w:r>
    </w:p>
    <w:p w:rsidR="0052705A" w:rsidRPr="0099552E" w:rsidRDefault="0052705A" w:rsidP="0052705A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99552E"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бюджет;</w:t>
      </w:r>
    </w:p>
    <w:p w:rsidR="0052705A" w:rsidRPr="0099552E" w:rsidRDefault="0052705A" w:rsidP="0052705A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99552E">
        <w:t>- Повышение ответственности по контролю за полным и своевременным поступлением доходов в местный бюджет;</w:t>
      </w:r>
    </w:p>
    <w:p w:rsidR="0052705A" w:rsidRPr="0099552E" w:rsidRDefault="0052705A" w:rsidP="0052705A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99552E">
        <w:t xml:space="preserve"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Pr="0099552E">
        <w:t>к</w:t>
      </w:r>
      <w:proofErr w:type="gramEnd"/>
      <w:r w:rsidRPr="0099552E">
        <w:t xml:space="preserve"> рыночным;</w:t>
      </w:r>
    </w:p>
    <w:p w:rsidR="0052705A" w:rsidRPr="0099552E" w:rsidRDefault="0052705A" w:rsidP="0052705A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99552E">
        <w:t>- Налоговое стимулирование инновационной деятельности, модернизации экономики и развития человеческого капитала;</w:t>
      </w:r>
    </w:p>
    <w:p w:rsidR="0052705A" w:rsidRPr="0099552E" w:rsidRDefault="0052705A" w:rsidP="0052705A">
      <w:pPr>
        <w:tabs>
          <w:tab w:val="left" w:pos="399"/>
          <w:tab w:val="left" w:pos="912"/>
          <w:tab w:val="left" w:pos="969"/>
        </w:tabs>
        <w:ind w:firstLine="567"/>
        <w:jc w:val="both"/>
      </w:pPr>
      <w:r w:rsidRPr="0099552E">
        <w:t>- Мониторинг эффективности налоговых льгот и их оптимизация, в том числе отмена (</w:t>
      </w:r>
      <w:proofErr w:type="spellStart"/>
      <w:r w:rsidRPr="0099552E">
        <w:t>непредоставление</w:t>
      </w:r>
      <w:proofErr w:type="spellEnd"/>
      <w:r w:rsidRPr="0099552E">
        <w:t>) налоговых льгот в случае низкой бюджетной и социально-экономической эффективности;</w:t>
      </w:r>
    </w:p>
    <w:p w:rsidR="0052705A" w:rsidRPr="0099552E" w:rsidRDefault="0052705A" w:rsidP="0052705A">
      <w:pPr>
        <w:tabs>
          <w:tab w:val="left" w:pos="399"/>
          <w:tab w:val="left" w:pos="969"/>
          <w:tab w:val="left" w:pos="1140"/>
        </w:tabs>
        <w:ind w:firstLine="567"/>
        <w:jc w:val="both"/>
      </w:pPr>
      <w:r w:rsidRPr="0099552E">
        <w:t xml:space="preserve">- Реализация взвешенной политики управления муниципальным долгом, как части системы обеспечения платежеспособности и сбалансированности местного бюджета. </w:t>
      </w:r>
    </w:p>
    <w:p w:rsidR="0052705A" w:rsidRPr="0099552E" w:rsidRDefault="0052705A" w:rsidP="0052705A">
      <w:pPr>
        <w:tabs>
          <w:tab w:val="left" w:pos="399"/>
          <w:tab w:val="left" w:pos="969"/>
          <w:tab w:val="left" w:pos="1140"/>
        </w:tabs>
        <w:ind w:firstLine="567"/>
        <w:jc w:val="both"/>
      </w:pP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2.2. Основные направления бюджетной политики в области</w:t>
      </w: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формирования и исполнения расходов местного бюджета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2.2.2. Приоритетными направлениями расходов при формировании и исполнении бюджета на 2023 год и плановый период определены расходы, обеспечивающие социальную стабильность в поселении: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-  расходы на оплату труда и начисления на нее;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- расходы на оплату коммунальных услуг;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- обеспечение безопасности людей на водных объектах, повышение пожарной безопасности;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сети автомобильных дорог и сооружений на них;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- благоустройство территори</w:t>
      </w:r>
      <w:r w:rsidR="007F501D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7F501D" w:rsidRPr="0099552E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7F501D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995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 - недопущения образования несанкционированной кредиторской и дебиторской задолженности;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N 44-ФЗ " О контрактной системе в сфере закупок товаров, работ, услуг для обеспечения государственных и муниципальных нужд".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2.2.4. </w:t>
      </w:r>
      <w:r w:rsidRPr="0099552E"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52705A" w:rsidRPr="0099552E" w:rsidRDefault="0052705A" w:rsidP="0052705A">
      <w:pPr>
        <w:tabs>
          <w:tab w:val="num" w:pos="1134"/>
        </w:tabs>
        <w:ind w:firstLine="567"/>
        <w:jc w:val="both"/>
      </w:pPr>
      <w:r w:rsidRPr="0099552E">
        <w:t>-   Сохранение преемственности приоритетов, определенных в предыдущие годы;</w:t>
      </w:r>
    </w:p>
    <w:p w:rsidR="0052705A" w:rsidRPr="0099552E" w:rsidRDefault="0052705A" w:rsidP="0052705A">
      <w:pPr>
        <w:tabs>
          <w:tab w:val="num" w:pos="1134"/>
        </w:tabs>
        <w:ind w:firstLine="567"/>
        <w:jc w:val="both"/>
      </w:pPr>
      <w:r w:rsidRPr="0099552E">
        <w:t>- 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рубля;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обязательств; 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>- Принятие решений по прекращению действующих расходных обязательств по результатам анализа эффективности их исполнения;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 xml:space="preserve">- Сохранение подходов к формированию расходов на оплату труда муниципальных служащих с учетом требований действующего законодательства;   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>-  Взвешенный подход к увеличению расходов на оплату труда работников муниципальных учреждений с учетом возможностей местного бюджета;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>- Формирование реальных сроков реализации и объемов финансового обеспечения заявленных программ;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работы;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>- Формирование системы мониторинга эффективности бюджетных расходов в разрезе муниципальных услуг;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>-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инвестиций, с учетом оценки эксплуатационных расходов будущих периодов и наличия положительного социального и бюджетного эффекта;</w:t>
      </w:r>
    </w:p>
    <w:p w:rsidR="0052705A" w:rsidRPr="0099552E" w:rsidRDefault="0052705A" w:rsidP="0052705A">
      <w:pPr>
        <w:tabs>
          <w:tab w:val="num" w:pos="1026"/>
          <w:tab w:val="num" w:pos="1134"/>
        </w:tabs>
        <w:ind w:firstLine="567"/>
        <w:jc w:val="both"/>
      </w:pPr>
      <w:r w:rsidRPr="0099552E"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программ;</w:t>
      </w:r>
    </w:p>
    <w:p w:rsidR="0052705A" w:rsidRPr="0099552E" w:rsidRDefault="0052705A" w:rsidP="0052705A">
      <w:pPr>
        <w:tabs>
          <w:tab w:val="num" w:pos="1134"/>
        </w:tabs>
        <w:ind w:firstLine="567"/>
        <w:jc w:val="both"/>
      </w:pPr>
      <w:r w:rsidRPr="0099552E">
        <w:t xml:space="preserve">-  Совершенствование механизмов </w:t>
      </w:r>
      <w:proofErr w:type="gramStart"/>
      <w:r w:rsidRPr="0099552E">
        <w:t>контроля за</w:t>
      </w:r>
      <w:proofErr w:type="gramEnd"/>
      <w:r w:rsidRPr="0099552E">
        <w:t xml:space="preserve"> исполнением муниципальных заданий;</w:t>
      </w:r>
    </w:p>
    <w:p w:rsidR="0052705A" w:rsidRPr="0099552E" w:rsidRDefault="0052705A" w:rsidP="0052705A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sz w:val="24"/>
          <w:szCs w:val="24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2.3. Основные принципы формирования местного бюджета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2.3.1. Формирование местного бюджета на 2023 год и плановый период осуществляется строго в соответствии с требованиями Бюджетного кодекса Российской Федерации.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2.3.2. Местный бюджет формируется на основе прогноза социально-эк</w:t>
      </w:r>
      <w:r w:rsidR="00705393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ономического развития </w:t>
      </w:r>
      <w:proofErr w:type="spellStart"/>
      <w:r w:rsidR="00705393" w:rsidRPr="0099552E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2023-2025 годы.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2.3.3. Доходная часть местного бюджета формируется за счет собственных доходов, в том числе отчислений от федеральных и региональных налогов и сборов по нормативам, утвержденным Бюджетным кодексом Российской Федерации </w:t>
      </w:r>
      <w:r w:rsidR="00705393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и Законами Иркутской области. 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2.3.5. Резервн</w:t>
      </w:r>
      <w:r w:rsidR="00705393"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ый фонд администрации </w:t>
      </w:r>
      <w:proofErr w:type="spellStart"/>
      <w:r w:rsidR="00705393" w:rsidRPr="0099552E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(расходы на проведение аварийно-восстановительных работ по ликвидации последствий стихийных бедствий и других чрезвычайных ситуаций) формируется в объеме не более 1% от расходной части местного бюджета.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705A" w:rsidRPr="0099552E" w:rsidRDefault="0052705A" w:rsidP="005270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3. Приоритетные направления инвестиционной политики</w:t>
      </w:r>
    </w:p>
    <w:p w:rsidR="0052705A" w:rsidRPr="0099552E" w:rsidRDefault="0099552E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9552E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-    строительство и ремонт объектов улично-дорожной сети поселения;</w:t>
      </w:r>
    </w:p>
    <w:p w:rsidR="0052705A" w:rsidRPr="0099552E" w:rsidRDefault="0052705A" w:rsidP="0052705A">
      <w:pPr>
        <w:autoSpaceDE w:val="0"/>
        <w:autoSpaceDN w:val="0"/>
        <w:adjustRightInd w:val="0"/>
        <w:jc w:val="both"/>
        <w:rPr>
          <w:color w:val="22272F"/>
          <w:shd w:val="clear" w:color="auto" w:fill="FFFFFF"/>
        </w:rPr>
      </w:pPr>
      <w:r w:rsidRPr="0099552E">
        <w:rPr>
          <w:color w:val="000000"/>
        </w:rPr>
        <w:t xml:space="preserve">- </w:t>
      </w:r>
      <w:r w:rsidRPr="0099552E">
        <w:rPr>
          <w:color w:val="22272F"/>
          <w:shd w:val="clear" w:color="auto" w:fill="FFFFFF"/>
        </w:rPr>
        <w:t>осуществление бюджетных инвестиций в форме капитальных вложений в объекты муниципальной собственности в сфере культуры, дорожного хозяйства и спорта.</w:t>
      </w:r>
    </w:p>
    <w:p w:rsidR="0052705A" w:rsidRPr="0099552E" w:rsidRDefault="0052705A" w:rsidP="0052705A">
      <w:pPr>
        <w:autoSpaceDE w:val="0"/>
        <w:autoSpaceDN w:val="0"/>
        <w:adjustRightInd w:val="0"/>
        <w:jc w:val="both"/>
        <w:rPr>
          <w:color w:val="000000"/>
        </w:rPr>
      </w:pPr>
      <w:r w:rsidRPr="0099552E">
        <w:rPr>
          <w:color w:val="22272F"/>
          <w:shd w:val="clear" w:color="auto" w:fill="FFFFFF"/>
        </w:rPr>
        <w:t>- строительство и ремонт элементов благоустройства.</w:t>
      </w: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705A" w:rsidRPr="0099552E" w:rsidRDefault="0052705A" w:rsidP="0052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4. Дефицит бюджета и источники его покрытия</w:t>
      </w:r>
    </w:p>
    <w:p w:rsidR="0052705A" w:rsidRPr="0099552E" w:rsidRDefault="0052705A" w:rsidP="0052705A">
      <w:pPr>
        <w:ind w:firstLine="540"/>
        <w:jc w:val="both"/>
      </w:pPr>
      <w:r w:rsidRPr="0099552E">
        <w:rPr>
          <w:color w:val="000000"/>
        </w:rPr>
        <w:t xml:space="preserve">4.1. Планируемый дефицит бюджета поселения на 2023-2025 годы не может превышать 7,5% </w:t>
      </w:r>
      <w:r w:rsidRPr="0099552E">
        <w:rPr>
          <w:color w:val="000000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9552E">
        <w:rPr>
          <w:color w:val="000000"/>
        </w:rPr>
        <w:t xml:space="preserve"> </w:t>
      </w:r>
      <w:bookmarkStart w:id="0" w:name="sub_920133"/>
      <w:proofErr w:type="gramStart"/>
      <w:r w:rsidRPr="0099552E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bookmarkEnd w:id="0"/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4.2. Источниками финансирования дефицита бюджета могут быть: 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- кредиты, полученные от кредитных организаций;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52705A" w:rsidRPr="0099552E" w:rsidRDefault="0052705A" w:rsidP="0052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52E">
        <w:rPr>
          <w:rFonts w:ascii="Times New Roman" w:hAnsi="Times New Roman" w:cs="Times New Roman"/>
          <w:color w:val="000000"/>
          <w:sz w:val="24"/>
          <w:szCs w:val="24"/>
        </w:rPr>
        <w:t xml:space="preserve">- изменение остатков средств на едином счете бюджета поселения. </w:t>
      </w:r>
    </w:p>
    <w:p w:rsidR="0052705A" w:rsidRPr="0099552E" w:rsidRDefault="0052705A"/>
    <w:sectPr w:rsidR="0052705A" w:rsidRPr="0099552E" w:rsidSect="004A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44540C08"/>
    <w:multiLevelType w:val="hybridMultilevel"/>
    <w:tmpl w:val="427E53CE"/>
    <w:lvl w:ilvl="0" w:tplc="834A4B7C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930C68"/>
    <w:multiLevelType w:val="hybridMultilevel"/>
    <w:tmpl w:val="A7DE7C82"/>
    <w:lvl w:ilvl="0" w:tplc="165C24A8">
      <w:start w:val="1"/>
      <w:numFmt w:val="decimal"/>
      <w:suff w:val="space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1903D3"/>
    <w:multiLevelType w:val="hybridMultilevel"/>
    <w:tmpl w:val="B42A4F46"/>
    <w:lvl w:ilvl="0" w:tplc="EAE4E2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DC05D3E"/>
    <w:multiLevelType w:val="hybridMultilevel"/>
    <w:tmpl w:val="913C0F44"/>
    <w:lvl w:ilvl="0" w:tplc="EAE4E27E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79B7FB7"/>
    <w:multiLevelType w:val="hybridMultilevel"/>
    <w:tmpl w:val="B42A4F46"/>
    <w:lvl w:ilvl="0" w:tplc="EAE4E2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20320"/>
    <w:multiLevelType w:val="hybridMultilevel"/>
    <w:tmpl w:val="CA6045B4"/>
    <w:lvl w:ilvl="0" w:tplc="15BC1C08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186"/>
    <w:rsid w:val="001E51C6"/>
    <w:rsid w:val="00276398"/>
    <w:rsid w:val="004A171A"/>
    <w:rsid w:val="0052705A"/>
    <w:rsid w:val="006A5186"/>
    <w:rsid w:val="00705393"/>
    <w:rsid w:val="0074729E"/>
    <w:rsid w:val="00797AA2"/>
    <w:rsid w:val="007F501D"/>
    <w:rsid w:val="0096019E"/>
    <w:rsid w:val="00985634"/>
    <w:rsid w:val="0099552E"/>
    <w:rsid w:val="00D85811"/>
    <w:rsid w:val="00E5406F"/>
    <w:rsid w:val="00F16FE5"/>
    <w:rsid w:val="00FA64BA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18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6A518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ЭЭГ"/>
    <w:basedOn w:val="a"/>
    <w:uiPriority w:val="99"/>
    <w:rsid w:val="006A5186"/>
    <w:pPr>
      <w:spacing w:line="360" w:lineRule="auto"/>
      <w:ind w:firstLine="720"/>
      <w:jc w:val="both"/>
    </w:pPr>
  </w:style>
  <w:style w:type="paragraph" w:styleId="a6">
    <w:name w:val="List Paragraph"/>
    <w:basedOn w:val="a"/>
    <w:uiPriority w:val="34"/>
    <w:qFormat/>
    <w:rsid w:val="006A5186"/>
    <w:pPr>
      <w:ind w:left="720"/>
      <w:contextualSpacing/>
    </w:pPr>
  </w:style>
  <w:style w:type="paragraph" w:customStyle="1" w:styleId="ConsPlusNormal">
    <w:name w:val="ConsPlusNormal"/>
    <w:rsid w:val="00527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Íîðìàëüíûé"/>
    <w:rsid w:val="005270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13</cp:revision>
  <cp:lastPrinted>2022-09-23T01:17:00Z</cp:lastPrinted>
  <dcterms:created xsi:type="dcterms:W3CDTF">2020-11-16T03:26:00Z</dcterms:created>
  <dcterms:modified xsi:type="dcterms:W3CDTF">2022-09-23T01:20:00Z</dcterms:modified>
</cp:coreProperties>
</file>