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РОССИЙСКАЯ ФЕДЕРАЦИЯ</w:t>
      </w:r>
    </w:p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ИРКУТСКАЯ ОБЛАСТЬ</w:t>
      </w:r>
    </w:p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УСТЬ – УДИНСКИЙ РАЙОН</w:t>
      </w:r>
    </w:p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АДМИНИСТРАЦИЯ</w:t>
      </w:r>
    </w:p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НОВОУДИНСКОГО  СЕЛЬСКОГО  ПОСЕЛЕНИЯ</w:t>
      </w:r>
    </w:p>
    <w:p w:rsidR="00F1611A" w:rsidRPr="0000307B" w:rsidRDefault="00F1611A" w:rsidP="00F1611A">
      <w:pPr>
        <w:rPr>
          <w:sz w:val="24"/>
          <w:szCs w:val="24"/>
        </w:rPr>
      </w:pPr>
    </w:p>
    <w:p w:rsidR="00F1611A" w:rsidRPr="0000307B" w:rsidRDefault="00F1611A" w:rsidP="00F1611A">
      <w:pPr>
        <w:jc w:val="center"/>
        <w:rPr>
          <w:sz w:val="24"/>
          <w:szCs w:val="24"/>
        </w:rPr>
      </w:pPr>
    </w:p>
    <w:p w:rsidR="00F1611A" w:rsidRPr="0000307B" w:rsidRDefault="00F1611A" w:rsidP="00F1611A">
      <w:pPr>
        <w:jc w:val="center"/>
        <w:rPr>
          <w:sz w:val="24"/>
          <w:szCs w:val="24"/>
        </w:rPr>
      </w:pPr>
      <w:r w:rsidRPr="0000307B">
        <w:rPr>
          <w:sz w:val="24"/>
          <w:szCs w:val="24"/>
        </w:rPr>
        <w:t>РАСПОРЯЖЕНИЕ</w:t>
      </w:r>
    </w:p>
    <w:p w:rsidR="00F1611A" w:rsidRPr="0000307B" w:rsidRDefault="00F1611A" w:rsidP="00F1611A">
      <w:pPr>
        <w:jc w:val="center"/>
        <w:rPr>
          <w:sz w:val="24"/>
          <w:szCs w:val="24"/>
        </w:rPr>
      </w:pPr>
    </w:p>
    <w:p w:rsidR="00F1611A" w:rsidRPr="0000307B" w:rsidRDefault="00F1611A" w:rsidP="00F1611A">
      <w:pPr>
        <w:jc w:val="center"/>
        <w:rPr>
          <w:sz w:val="24"/>
          <w:szCs w:val="24"/>
        </w:rPr>
      </w:pPr>
    </w:p>
    <w:p w:rsidR="00F1611A" w:rsidRPr="0000307B" w:rsidRDefault="00F1611A" w:rsidP="00F1611A">
      <w:pPr>
        <w:rPr>
          <w:sz w:val="24"/>
          <w:szCs w:val="24"/>
        </w:rPr>
      </w:pPr>
      <w:r>
        <w:rPr>
          <w:sz w:val="24"/>
          <w:szCs w:val="24"/>
        </w:rPr>
        <w:t>09.04.2024. № 21</w:t>
      </w:r>
    </w:p>
    <w:p w:rsidR="00F1611A" w:rsidRDefault="00F1611A" w:rsidP="00F1611A">
      <w:r>
        <w:t>________________</w:t>
      </w:r>
    </w:p>
    <w:p w:rsidR="00F1611A" w:rsidRPr="0000307B" w:rsidRDefault="00F1611A" w:rsidP="00F1611A">
      <w:pPr>
        <w:rPr>
          <w:sz w:val="24"/>
          <w:szCs w:val="24"/>
        </w:rPr>
      </w:pPr>
      <w:proofErr w:type="gramStart"/>
      <w:r w:rsidRPr="0000307B">
        <w:rPr>
          <w:sz w:val="24"/>
          <w:szCs w:val="24"/>
        </w:rPr>
        <w:t>с. Новая Уда</w:t>
      </w:r>
      <w:proofErr w:type="gramEnd"/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проведении месячника по </w:t>
      </w:r>
      <w:proofErr w:type="gramStart"/>
      <w:r>
        <w:rPr>
          <w:sz w:val="24"/>
          <w:szCs w:val="24"/>
        </w:rPr>
        <w:t>санитарной</w:t>
      </w:r>
      <w:proofErr w:type="gramEnd"/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очистке территории с. Новая 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д. Усть-Малой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улучшения санитарного  состояния на территории Новоудинского сельского поселения, стабилизация  экологического и эпидемилогической   ситуации, на основании  п. 18 ст. 14  Федерального закона  от 06.10.2003года №131-ФЗ « Об общих принципах  организации   местного самоуправления в Российской  Федерации» Закона РФ от 24.06.1998г. №89-ФЗ « Об отходах производства  и потребления», Санитарных правил содержания  территории населенных  мест СанПтН 42-128-4690-88, Устава Новоудинского МО</w:t>
      </w:r>
      <w:proofErr w:type="gramEnd"/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>1. Провести с 10 апреля по 30 мая 2024года месячник по санитарной очистке территорий с. Новая Уда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д. Усть-Малой.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pos="9619"/>
        </w:tabs>
        <w:spacing w:after="1522" w:line="230" w:lineRule="exact"/>
        <w:ind w:right="-20"/>
        <w:contextualSpacing/>
        <w:rPr>
          <w:sz w:val="24"/>
          <w:szCs w:val="24"/>
        </w:rPr>
      </w:pPr>
      <w:r>
        <w:rPr>
          <w:sz w:val="24"/>
          <w:szCs w:val="24"/>
        </w:rPr>
        <w:t>2. Руководителям организаций, учреждений, предприятий всех форм собственности  и  индивидуальным предпринимателям, организовать трудовые коллективы на уборку  своих территорий и прилегающих к ним улиц;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целях соблюдения мер пожарной безопасности, территории организаций, учреждений предприятия, противопожарных расстояний между зданиями, сооружениями и складами, а так же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прилегающие к жилым домами иным постройкам очистить от горючих отходов, мусора, сухой травы, опавших листьев. Поджог и разведение костров запрещено.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>3. Виновные в нарушении требований настоящего распоряжения несут ответственность в соответствии с законом Иркутской областиот31.12.2014года№173 –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настоящим распоряжением оставляю за главой администрации  Новоудинского сельского поселения.</w:t>
      </w: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</w:p>
    <w:p w:rsidR="00F1611A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</w:pPr>
      <w:r>
        <w:rPr>
          <w:sz w:val="24"/>
          <w:szCs w:val="24"/>
        </w:rPr>
        <w:t>Глава администрации Новоудинского</w:t>
      </w:r>
    </w:p>
    <w:p w:rsidR="00F1611A" w:rsidRPr="001309EE" w:rsidRDefault="00F1611A" w:rsidP="00F1611A">
      <w:pPr>
        <w:shd w:val="clear" w:color="auto" w:fill="FFFFFF"/>
        <w:tabs>
          <w:tab w:val="left" w:leader="underscore" w:pos="4296"/>
          <w:tab w:val="left" w:leader="underscore" w:pos="8573"/>
        </w:tabs>
        <w:spacing w:after="1522" w:line="230" w:lineRule="exact"/>
        <w:ind w:right="765"/>
        <w:contextualSpacing/>
        <w:rPr>
          <w:sz w:val="24"/>
          <w:szCs w:val="24"/>
        </w:rPr>
        <w:sectPr w:rsidR="00F1611A" w:rsidRPr="001309EE" w:rsidSect="00B521BD">
          <w:pgSz w:w="11909" w:h="16834"/>
          <w:pgMar w:top="851" w:right="629" w:bottom="720" w:left="1661" w:header="720" w:footer="720" w:gutter="0"/>
          <w:cols w:space="60"/>
          <w:noEndnote/>
        </w:sectPr>
      </w:pPr>
      <w:r>
        <w:rPr>
          <w:sz w:val="24"/>
          <w:szCs w:val="24"/>
        </w:rPr>
        <w:t>сельского поселения.                                                                        Е.В. Купряков</w:t>
      </w:r>
    </w:p>
    <w:p w:rsidR="00F1611A" w:rsidRPr="00E67315" w:rsidRDefault="00F1611A" w:rsidP="00F1611A"/>
    <w:p w:rsidR="00CB5EE6" w:rsidRDefault="00CB5EE6"/>
    <w:sectPr w:rsidR="00CB5EE6" w:rsidSect="002447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1A"/>
    <w:rsid w:val="00C0719F"/>
    <w:rsid w:val="00CB5EE6"/>
    <w:rsid w:val="00F1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2024-04-12T02:44:00Z</dcterms:created>
  <dcterms:modified xsi:type="dcterms:W3CDTF">2024-04-12T02:46:00Z</dcterms:modified>
</cp:coreProperties>
</file>