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67" w:rsidRPr="0040034F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C5767" w:rsidRPr="0040034F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C5767" w:rsidRPr="0040034F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4C5767" w:rsidRPr="0040034F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C5767" w:rsidRPr="0040034F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4C5767" w:rsidRPr="0040034F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5767" w:rsidRPr="0040034F" w:rsidRDefault="004C5767" w:rsidP="004C576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C5767" w:rsidRPr="0040034F" w:rsidRDefault="004C5767" w:rsidP="004C576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От 16.06.2020г. № 14</w:t>
      </w:r>
    </w:p>
    <w:p w:rsidR="004C5767" w:rsidRDefault="004C5767" w:rsidP="004C576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4C5767" w:rsidRPr="0040034F" w:rsidRDefault="004C5767" w:rsidP="004C576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Pr="0040034F" w:rsidRDefault="004C5767" w:rsidP="004C576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По утилизации</w:t>
      </w:r>
    </w:p>
    <w:p w:rsidR="004C5767" w:rsidRPr="0040034F" w:rsidRDefault="004C5767" w:rsidP="004C576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биологических отходов.</w:t>
      </w:r>
    </w:p>
    <w:p w:rsidR="004C5767" w:rsidRPr="0040034F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 xml:space="preserve">   В соответствии с  Федеральным законом от 03.06.2020г. №131 « Об общих принципах организации местного самоуправления», ст.32 Устава Новоудинского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4C5767" w:rsidRDefault="004C5767" w:rsidP="004C5767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40034F">
        <w:rPr>
          <w:rFonts w:ascii="Times New Roman" w:hAnsi="Times New Roman" w:cs="Times New Roman"/>
          <w:sz w:val="24"/>
          <w:szCs w:val="24"/>
        </w:rPr>
        <w:t>:</w:t>
      </w:r>
    </w:p>
    <w:p w:rsidR="004C5767" w:rsidRPr="0040034F" w:rsidRDefault="004C5767" w:rsidP="004C5767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C5767" w:rsidRPr="0040034F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1.Определить</w:t>
      </w:r>
      <w:r w:rsidRPr="0040034F">
        <w:rPr>
          <w:rFonts w:ascii="Times New Roman" w:hAnsi="Times New Roman" w:cs="Times New Roman"/>
          <w:sz w:val="24"/>
          <w:szCs w:val="24"/>
        </w:rPr>
        <w:t xml:space="preserve"> место для утилизации биоло</w:t>
      </w:r>
      <w:r>
        <w:rPr>
          <w:rFonts w:ascii="Times New Roman" w:hAnsi="Times New Roman" w:cs="Times New Roman"/>
          <w:sz w:val="24"/>
          <w:szCs w:val="24"/>
        </w:rPr>
        <w:t>гических отходов, расположенное</w:t>
      </w:r>
      <w:r w:rsidRPr="0040034F">
        <w:rPr>
          <w:rFonts w:ascii="Times New Roman" w:hAnsi="Times New Roman" w:cs="Times New Roman"/>
          <w:sz w:val="24"/>
          <w:szCs w:val="24"/>
        </w:rPr>
        <w:t xml:space="preserve"> в 1500 метров северо-западнее от дороги местного значения ул. Ленина </w:t>
      </w:r>
      <w:proofErr w:type="gramStart"/>
      <w:r w:rsidRPr="00400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3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034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40034F">
        <w:rPr>
          <w:rFonts w:ascii="Times New Roman" w:hAnsi="Times New Roman" w:cs="Times New Roman"/>
          <w:sz w:val="24"/>
          <w:szCs w:val="24"/>
        </w:rPr>
        <w:t xml:space="preserve"> Уда, в 4 км в северо-западном направлении от залива « Уда» Братского водохранилища.</w:t>
      </w:r>
    </w:p>
    <w:p w:rsidR="004C5767" w:rsidRPr="0040034F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 xml:space="preserve">2. Производить сжигание биологических отходов под контролем государственной ветеринарной службы по  </w:t>
      </w:r>
      <w:proofErr w:type="spellStart"/>
      <w:r w:rsidRPr="0040034F">
        <w:rPr>
          <w:rFonts w:ascii="Times New Roman" w:hAnsi="Times New Roman" w:cs="Times New Roman"/>
          <w:sz w:val="24"/>
          <w:szCs w:val="24"/>
        </w:rPr>
        <w:t>Усть_Удинскому</w:t>
      </w:r>
      <w:proofErr w:type="spellEnd"/>
      <w:r w:rsidRPr="0040034F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4C5767" w:rsidRPr="0040034F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3. В пожароопасный  период запретить сжигание биологических отходов.</w:t>
      </w: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Pr="0040034F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Pr="0040034F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Pr="0040034F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 xml:space="preserve"> Глава администрации Новоудинского</w:t>
      </w: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</w:t>
      </w:r>
      <w:proofErr w:type="spellStart"/>
      <w:r w:rsidRPr="0040034F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40034F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C5767" w:rsidRDefault="004C5767" w:rsidP="004C5767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731B" w:rsidRDefault="0040731B"/>
    <w:sectPr w:rsidR="0040731B" w:rsidSect="0040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67"/>
    <w:rsid w:val="0040731B"/>
    <w:rsid w:val="004C5767"/>
    <w:rsid w:val="00EC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2020-05-01T07:36:00Z</dcterms:created>
  <dcterms:modified xsi:type="dcterms:W3CDTF">2020-05-01T08:14:00Z</dcterms:modified>
</cp:coreProperties>
</file>