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C6" w:rsidRPr="005A071E" w:rsidRDefault="00FF22C6" w:rsidP="00FF22C6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ОБЩЕСТВЕННОЕ ОБСУЖДЕНИЕ</w:t>
      </w:r>
    </w:p>
    <w:p w:rsidR="00FF22C6" w:rsidRPr="005A071E" w:rsidRDefault="00FF22C6" w:rsidP="00FF22C6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Проекты об утверждении </w:t>
      </w:r>
      <w:r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проверочных листов в сфере </w:t>
      </w:r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муниципального контроля на 2022 год</w:t>
      </w:r>
    </w:p>
    <w:bookmarkEnd w:id="0"/>
    <w:p w:rsidR="00FF22C6" w:rsidRPr="005A071E" w:rsidRDefault="00FF22C6" w:rsidP="00FF22C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20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января 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20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февраля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202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2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года с целью общественного обсуждения в разделе ДОКУМЕНТЫ во вкладке МУНИЦИПАЛЬНЫЙ КОНТРОЛЬ - </w:t>
      </w:r>
      <w:r w:rsidRPr="005A071E"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  <w:t xml:space="preserve">Проекты об утверждении </w:t>
      </w:r>
      <w:r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  <w:t>проверочных листов</w:t>
      </w:r>
      <w:r w:rsidRPr="005A071E"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  <w:t xml:space="preserve"> по муниципальному контролю на 2022 год 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размещаются проекты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проверочных листов 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сфере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5A071E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муниципального жилищного</w:t>
        </w:r>
      </w:hyperlink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контроля, муниципального </w:t>
      </w:r>
      <w:hyperlink r:id="rId5" w:tgtFrame="_blank" w:history="1">
        <w:r w:rsidRPr="005A071E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земельного контроля</w:t>
        </w:r>
      </w:hyperlink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муниципального </w:t>
      </w:r>
      <w:r w:rsidRPr="005A071E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контроля в сфере благоустройства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муниципального </w:t>
      </w:r>
      <w:r w:rsidRPr="005A071E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контроля на автомобильном транспорте и дорожном хозяйстве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муниципального образования</w:t>
      </w:r>
      <w:proofErr w:type="gramEnd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2022 год и плановый период 2023-2024 годов.</w:t>
      </w:r>
    </w:p>
    <w:p w:rsidR="00FF22C6" w:rsidRPr="005A071E" w:rsidRDefault="00FF22C6" w:rsidP="00FF22C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  <w:lang w:eastAsia="ru-RU"/>
        </w:rPr>
      </w:pP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Предложения необходимо направлять на электронную почту администрации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ru-RU"/>
        </w:rPr>
        <w:t>Новоудинского</w:t>
      </w:r>
      <w:proofErr w:type="spellEnd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сельского поселения:</w:t>
      </w:r>
      <w:r w:rsidRPr="00FF22C6">
        <w:t xml:space="preserve"> </w:t>
      </w:r>
      <w:r w:rsidRPr="009035AD">
        <w:t>«</w:t>
      </w:r>
      <w:hyperlink r:id="rId6" w:history="1">
        <w:r w:rsidRPr="009A45A2">
          <w:rPr>
            <w:color w:val="0000FF"/>
            <w:u w:val="single"/>
          </w:rPr>
          <w:t>http://Новоудинское.рф/</w:t>
        </w:r>
      </w:hyperlink>
      <w:r w:rsidRPr="009035AD">
        <w:t>»</w:t>
      </w:r>
      <w:proofErr w:type="gramStart"/>
      <w:r w:rsidRPr="009035AD">
        <w:t>.</w:t>
      </w:r>
      <w:proofErr w:type="gramEnd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либо по почтовому адресу:666355 Иркутская область, </w:t>
      </w:r>
      <w:proofErr w:type="spellStart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>Усть-Удинск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ий</w:t>
      </w:r>
      <w:proofErr w:type="spellEnd"/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район, с.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Новая Уда</w:t>
      </w:r>
      <w:r w:rsidRPr="005A071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ул.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Юбилейная,1</w:t>
      </w:r>
    </w:p>
    <w:p w:rsidR="00DF6655" w:rsidRDefault="00DF6655"/>
    <w:sectPr w:rsidR="00DF6655" w:rsidSect="0002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2C6"/>
    <w:rsid w:val="00187B76"/>
    <w:rsid w:val="002A3598"/>
    <w:rsid w:val="009E041F"/>
    <w:rsid w:val="00C617ED"/>
    <w:rsid w:val="00DF6655"/>
    <w:rsid w:val="00FF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48;&#1075;&#1078;&#1077;&#1081;.&#1088;&#1092;/" TargetMode="External"/><Relationship Id="rId5" Type="http://schemas.openxmlformats.org/officeDocument/2006/relationships/hyperlink" Target="https://enadm.ru/uploads/doc_news/2021/PH2022.pdf" TargetMode="External"/><Relationship Id="rId4" Type="http://schemas.openxmlformats.org/officeDocument/2006/relationships/hyperlink" Target="https://enadm.ru/uploads/doc_news/2021/PP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2022-01-20T02:55:00Z</dcterms:created>
  <dcterms:modified xsi:type="dcterms:W3CDTF">2022-01-20T03:03:00Z</dcterms:modified>
</cp:coreProperties>
</file>